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1A7" w:rsidRDefault="00A526E7" w:rsidP="001D11A7">
      <w:pPr>
        <w:ind w:leftChars="773" w:left="170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MY" w:eastAsia="en-MY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69010" cy="942975"/>
            <wp:effectExtent l="0" t="0" r="2540" b="9525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5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01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val="en-MY" w:eastAsia="en-MY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1371600</wp:posOffset>
            </wp:positionH>
            <wp:positionV relativeFrom="margin">
              <wp:align>top</wp:align>
            </wp:positionV>
            <wp:extent cx="919480" cy="895350"/>
            <wp:effectExtent l="0" t="0" r="0" b="0"/>
            <wp:wrapSquare wrapText="bothSides"/>
            <wp:docPr id="2" name="圖片 1" descr="mi logo head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 logo heade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65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val="en-MY" w:eastAsia="en-MY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margin">
              <wp:posOffset>2695575</wp:posOffset>
            </wp:positionH>
            <wp:positionV relativeFrom="margin">
              <wp:posOffset>114300</wp:posOffset>
            </wp:positionV>
            <wp:extent cx="1820545" cy="657225"/>
            <wp:effectExtent l="0" t="0" r="8255" b="9525"/>
            <wp:wrapSquare wrapText="bothSides"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1F63">
        <w:rPr>
          <w:rFonts w:ascii="Times New Roman" w:hAnsi="Times New Roman"/>
          <w:b/>
          <w:noProof/>
          <w:sz w:val="28"/>
          <w:szCs w:val="28"/>
          <w:lang w:val="en-MY" w:eastAsia="en-MY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19150" cy="975995"/>
            <wp:effectExtent l="0" t="0" r="0" b="0"/>
            <wp:wrapSquare wrapText="bothSides"/>
            <wp:docPr id="1" name="圖片 1" descr="C:\Users\亞太糧肥\Pictures\tfnet_logo_1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亞太糧肥\Pictures\tfnet_logo_12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1F63">
        <w:rPr>
          <w:rFonts w:ascii="Times New Roman" w:hAnsi="Times New Roman" w:hint="eastAsia"/>
          <w:b/>
          <w:sz w:val="28"/>
          <w:szCs w:val="28"/>
          <w:lang w:eastAsia="zh-TW"/>
        </w:rPr>
        <w:t xml:space="preserve">  </w:t>
      </w:r>
    </w:p>
    <w:p w:rsidR="001D11A7" w:rsidRDefault="001D11A7" w:rsidP="001D11A7">
      <w:pPr>
        <w:ind w:leftChars="773" w:left="1701"/>
        <w:rPr>
          <w:rFonts w:ascii="Times New Roman" w:hAnsi="Times New Roman"/>
          <w:b/>
          <w:sz w:val="28"/>
          <w:szCs w:val="28"/>
        </w:rPr>
      </w:pPr>
    </w:p>
    <w:p w:rsidR="00D57B37" w:rsidRPr="00360445" w:rsidRDefault="00D57B37" w:rsidP="00360445">
      <w:pPr>
        <w:jc w:val="center"/>
        <w:rPr>
          <w:rFonts w:ascii="Times New Roman" w:hAnsi="Times New Roman"/>
          <w:b/>
          <w:sz w:val="28"/>
          <w:szCs w:val="28"/>
        </w:rPr>
      </w:pPr>
      <w:r w:rsidRPr="00360445">
        <w:rPr>
          <w:rFonts w:ascii="Times New Roman" w:hAnsi="Times New Roman"/>
          <w:b/>
          <w:sz w:val="28"/>
          <w:szCs w:val="28"/>
        </w:rPr>
        <w:t>Regional Workshop</w:t>
      </w:r>
      <w:r w:rsidR="00360445" w:rsidRPr="00360445">
        <w:rPr>
          <w:rFonts w:ascii="Times New Roman" w:hAnsi="Times New Roman"/>
          <w:b/>
          <w:sz w:val="28"/>
          <w:szCs w:val="28"/>
        </w:rPr>
        <w:t xml:space="preserve"> </w:t>
      </w:r>
      <w:r w:rsidR="002C3C2F">
        <w:rPr>
          <w:rFonts w:ascii="Times New Roman" w:hAnsi="Times New Roman"/>
          <w:b/>
          <w:sz w:val="28"/>
          <w:szCs w:val="28"/>
        </w:rPr>
        <w:t>on the Control of</w:t>
      </w:r>
      <w:r w:rsidR="00360445" w:rsidRPr="00360445">
        <w:rPr>
          <w:rFonts w:ascii="Times New Roman" w:hAnsi="Times New Roman"/>
          <w:b/>
          <w:sz w:val="28"/>
          <w:szCs w:val="28"/>
        </w:rPr>
        <w:t xml:space="preserve"> Dragon Fruit Diseases</w:t>
      </w:r>
    </w:p>
    <w:p w:rsidR="00360445" w:rsidRPr="00A526E7" w:rsidRDefault="00360445" w:rsidP="000E5630">
      <w:pPr>
        <w:jc w:val="both"/>
        <w:rPr>
          <w:rFonts w:ascii="Times New Roman" w:hAnsi="Times New Roman"/>
          <w:b/>
          <w:sz w:val="24"/>
          <w:szCs w:val="24"/>
        </w:rPr>
      </w:pPr>
    </w:p>
    <w:p w:rsidR="00360445" w:rsidRPr="00360445" w:rsidRDefault="00360445" w:rsidP="00360445">
      <w:pPr>
        <w:jc w:val="center"/>
        <w:rPr>
          <w:rFonts w:ascii="Times New Roman" w:hAnsi="Times New Roman"/>
          <w:b/>
          <w:sz w:val="24"/>
          <w:szCs w:val="24"/>
        </w:rPr>
      </w:pPr>
      <w:r w:rsidRPr="00360445">
        <w:rPr>
          <w:rFonts w:ascii="Times New Roman" w:hAnsi="Times New Roman"/>
          <w:b/>
          <w:sz w:val="24"/>
          <w:szCs w:val="24"/>
        </w:rPr>
        <w:t>September 4-8, 2016</w:t>
      </w:r>
    </w:p>
    <w:p w:rsidR="00360445" w:rsidRPr="00360445" w:rsidRDefault="00360445" w:rsidP="00360445">
      <w:pPr>
        <w:jc w:val="center"/>
        <w:rPr>
          <w:rFonts w:ascii="Times New Roman" w:hAnsi="Times New Roman"/>
          <w:b/>
          <w:sz w:val="24"/>
          <w:szCs w:val="24"/>
        </w:rPr>
      </w:pPr>
      <w:r w:rsidRPr="00360445">
        <w:rPr>
          <w:rFonts w:ascii="Times New Roman" w:hAnsi="Times New Roman"/>
          <w:b/>
          <w:sz w:val="24"/>
          <w:szCs w:val="24"/>
        </w:rPr>
        <w:t>Mekong Institute, Khon Kaen, Thailand</w:t>
      </w:r>
    </w:p>
    <w:p w:rsidR="00360445" w:rsidRDefault="00360445" w:rsidP="000E5630">
      <w:pPr>
        <w:jc w:val="both"/>
        <w:rPr>
          <w:rFonts w:ascii="Times New Roman" w:hAnsi="Times New Roman"/>
          <w:sz w:val="24"/>
          <w:szCs w:val="24"/>
        </w:rPr>
      </w:pPr>
    </w:p>
    <w:p w:rsidR="00360445" w:rsidRDefault="00F64555" w:rsidP="00BF605F">
      <w:pPr>
        <w:spacing w:beforeLines="50" w:before="120" w:afterLines="50"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Background</w:t>
      </w:r>
    </w:p>
    <w:p w:rsidR="00AB5A0E" w:rsidRPr="000E5630" w:rsidRDefault="00AB5A0E" w:rsidP="00BF605F">
      <w:pPr>
        <w:spacing w:beforeLines="50" w:before="120" w:afterLines="50" w:after="120"/>
        <w:jc w:val="both"/>
        <w:rPr>
          <w:rFonts w:ascii="Times New Roman" w:hAnsi="Times New Roman"/>
          <w:sz w:val="24"/>
          <w:szCs w:val="24"/>
        </w:rPr>
      </w:pPr>
      <w:r w:rsidRPr="000E5630">
        <w:rPr>
          <w:rFonts w:ascii="Times New Roman" w:hAnsi="Times New Roman"/>
          <w:sz w:val="24"/>
          <w:szCs w:val="24"/>
        </w:rPr>
        <w:t xml:space="preserve">Dragon fruit </w:t>
      </w:r>
      <w:r w:rsidR="00F21248" w:rsidRPr="000E5630">
        <w:rPr>
          <w:rFonts w:ascii="Times New Roman" w:hAnsi="Times New Roman"/>
          <w:sz w:val="24"/>
          <w:szCs w:val="24"/>
        </w:rPr>
        <w:t xml:space="preserve">or pitaya </w:t>
      </w:r>
      <w:r w:rsidRPr="000E5630">
        <w:rPr>
          <w:rFonts w:ascii="Times New Roman" w:hAnsi="Times New Roman"/>
          <w:sz w:val="24"/>
          <w:szCs w:val="24"/>
        </w:rPr>
        <w:t>(</w:t>
      </w:r>
      <w:r w:rsidRPr="00360445">
        <w:rPr>
          <w:rFonts w:ascii="Times New Roman" w:hAnsi="Times New Roman"/>
          <w:i/>
          <w:sz w:val="24"/>
          <w:szCs w:val="24"/>
        </w:rPr>
        <w:t>Hylocereus</w:t>
      </w:r>
      <w:r w:rsidRPr="000E5630">
        <w:rPr>
          <w:rFonts w:ascii="Times New Roman" w:hAnsi="Times New Roman"/>
          <w:sz w:val="24"/>
          <w:szCs w:val="24"/>
        </w:rPr>
        <w:t xml:space="preserve"> spp.)</w:t>
      </w:r>
      <w:r w:rsidR="00676EFB">
        <w:rPr>
          <w:rFonts w:ascii="Times New Roman" w:hAnsi="Times New Roman"/>
          <w:sz w:val="24"/>
          <w:szCs w:val="24"/>
        </w:rPr>
        <w:t>,</w:t>
      </w:r>
      <w:r w:rsidRPr="000E5630">
        <w:rPr>
          <w:rFonts w:ascii="Times New Roman" w:hAnsi="Times New Roman"/>
          <w:sz w:val="24"/>
          <w:szCs w:val="24"/>
        </w:rPr>
        <w:t xml:space="preserve"> a climbing cactus domesticated from the rainforests of Central America</w:t>
      </w:r>
      <w:r w:rsidR="00676EFB">
        <w:rPr>
          <w:rFonts w:ascii="Times New Roman" w:hAnsi="Times New Roman"/>
          <w:sz w:val="24"/>
          <w:szCs w:val="24"/>
        </w:rPr>
        <w:t>,</w:t>
      </w:r>
      <w:r w:rsidRPr="000E5630">
        <w:rPr>
          <w:rFonts w:ascii="Times New Roman" w:hAnsi="Times New Roman"/>
          <w:sz w:val="24"/>
          <w:szCs w:val="24"/>
        </w:rPr>
        <w:t xml:space="preserve"> is a crop of increasing importance in south eastern Asian countries. The crop has many characteristics that make it attractive to smallholder intensive farming systems</w:t>
      </w:r>
      <w:r w:rsidR="00676EFB">
        <w:rPr>
          <w:rFonts w:ascii="Times New Roman" w:hAnsi="Times New Roman"/>
          <w:sz w:val="24"/>
          <w:szCs w:val="24"/>
        </w:rPr>
        <w:t>.</w:t>
      </w:r>
      <w:r w:rsidRPr="000E5630">
        <w:rPr>
          <w:rFonts w:ascii="Times New Roman" w:hAnsi="Times New Roman"/>
          <w:sz w:val="24"/>
          <w:szCs w:val="24"/>
        </w:rPr>
        <w:t xml:space="preserve"> </w:t>
      </w:r>
      <w:r w:rsidR="00676EFB">
        <w:rPr>
          <w:rFonts w:ascii="Times New Roman" w:hAnsi="Times New Roman"/>
          <w:sz w:val="24"/>
          <w:szCs w:val="24"/>
        </w:rPr>
        <w:t>They include</w:t>
      </w:r>
      <w:r w:rsidRPr="000E5630">
        <w:rPr>
          <w:rFonts w:ascii="Times New Roman" w:hAnsi="Times New Roman"/>
          <w:sz w:val="24"/>
          <w:szCs w:val="24"/>
        </w:rPr>
        <w:t xml:space="preserve"> ease of propagation and establishment, relatively low maintenance costs, potentially high yields and a strong export potential with associated high returns per </w:t>
      </w:r>
      <w:r w:rsidR="004A4C62">
        <w:rPr>
          <w:rFonts w:ascii="Times New Roman" w:hAnsi="Times New Roman"/>
          <w:sz w:val="24"/>
          <w:szCs w:val="24"/>
        </w:rPr>
        <w:t>unit land area</w:t>
      </w:r>
      <w:r w:rsidRPr="000E5630">
        <w:rPr>
          <w:rFonts w:ascii="Times New Roman" w:hAnsi="Times New Roman"/>
          <w:sz w:val="24"/>
          <w:szCs w:val="24"/>
        </w:rPr>
        <w:t>. In Vietnam alone</w:t>
      </w:r>
      <w:r w:rsidR="00706E2D">
        <w:rPr>
          <w:rFonts w:ascii="Times New Roman" w:hAnsi="Times New Roman"/>
          <w:sz w:val="24"/>
          <w:szCs w:val="24"/>
        </w:rPr>
        <w:t>,</w:t>
      </w:r>
      <w:r w:rsidRPr="000E5630">
        <w:rPr>
          <w:rFonts w:ascii="Times New Roman" w:hAnsi="Times New Roman"/>
          <w:sz w:val="24"/>
          <w:szCs w:val="24"/>
        </w:rPr>
        <w:t xml:space="preserve"> there are over 30</w:t>
      </w:r>
      <w:r w:rsidR="00F21248" w:rsidRPr="000E5630">
        <w:rPr>
          <w:rFonts w:ascii="Times New Roman" w:hAnsi="Times New Roman"/>
          <w:sz w:val="24"/>
          <w:szCs w:val="24"/>
        </w:rPr>
        <w:t>,</w:t>
      </w:r>
      <w:r w:rsidRPr="000E5630">
        <w:rPr>
          <w:rFonts w:ascii="Times New Roman" w:hAnsi="Times New Roman"/>
          <w:sz w:val="24"/>
          <w:szCs w:val="24"/>
        </w:rPr>
        <w:t xml:space="preserve">000 hectares </w:t>
      </w:r>
      <w:r w:rsidR="00676EFB">
        <w:rPr>
          <w:rFonts w:ascii="Times New Roman" w:hAnsi="Times New Roman"/>
          <w:sz w:val="24"/>
          <w:szCs w:val="24"/>
        </w:rPr>
        <w:t xml:space="preserve">planted to dragon fruit </w:t>
      </w:r>
      <w:r w:rsidRPr="000E5630">
        <w:rPr>
          <w:rFonts w:ascii="Times New Roman" w:hAnsi="Times New Roman"/>
          <w:sz w:val="24"/>
          <w:szCs w:val="24"/>
        </w:rPr>
        <w:t xml:space="preserve">and </w:t>
      </w:r>
      <w:r w:rsidR="00676EFB">
        <w:rPr>
          <w:rFonts w:ascii="Times New Roman" w:hAnsi="Times New Roman"/>
          <w:sz w:val="24"/>
          <w:szCs w:val="24"/>
        </w:rPr>
        <w:t xml:space="preserve">the figure </w:t>
      </w:r>
      <w:r w:rsidRPr="000E5630">
        <w:rPr>
          <w:rFonts w:ascii="Times New Roman" w:hAnsi="Times New Roman"/>
          <w:sz w:val="24"/>
          <w:szCs w:val="24"/>
        </w:rPr>
        <w:t>expand</w:t>
      </w:r>
      <w:r w:rsidR="00676EFB">
        <w:rPr>
          <w:rFonts w:ascii="Times New Roman" w:hAnsi="Times New Roman"/>
          <w:sz w:val="24"/>
          <w:szCs w:val="24"/>
        </w:rPr>
        <w:t xml:space="preserve">s </w:t>
      </w:r>
      <w:r w:rsidRPr="000E5630">
        <w:rPr>
          <w:rFonts w:ascii="Times New Roman" w:hAnsi="Times New Roman"/>
          <w:sz w:val="24"/>
          <w:szCs w:val="24"/>
        </w:rPr>
        <w:t xml:space="preserve">weekly. Many other countries are </w:t>
      </w:r>
      <w:r w:rsidR="007F2E54" w:rsidRPr="000E5630">
        <w:rPr>
          <w:rFonts w:ascii="Times New Roman" w:hAnsi="Times New Roman"/>
          <w:sz w:val="24"/>
          <w:szCs w:val="24"/>
        </w:rPr>
        <w:t xml:space="preserve">increasing </w:t>
      </w:r>
      <w:r w:rsidR="00676EFB">
        <w:rPr>
          <w:rFonts w:ascii="Times New Roman" w:hAnsi="Times New Roman"/>
          <w:sz w:val="24"/>
          <w:szCs w:val="24"/>
        </w:rPr>
        <w:t xml:space="preserve">their own </w:t>
      </w:r>
      <w:r w:rsidRPr="000E5630">
        <w:rPr>
          <w:rFonts w:ascii="Times New Roman" w:hAnsi="Times New Roman"/>
          <w:sz w:val="24"/>
          <w:szCs w:val="24"/>
        </w:rPr>
        <w:t>production to exploit the economic potential of the crop.</w:t>
      </w:r>
    </w:p>
    <w:p w:rsidR="00D90FA5" w:rsidRPr="000E5630" w:rsidRDefault="00AB5A0E" w:rsidP="00BF605F">
      <w:pPr>
        <w:spacing w:beforeLines="50" w:before="120" w:afterLines="50" w:after="120"/>
        <w:ind w:firstLineChars="236" w:firstLine="566"/>
        <w:jc w:val="both"/>
        <w:rPr>
          <w:rFonts w:ascii="Times New Roman" w:hAnsi="Times New Roman"/>
          <w:sz w:val="24"/>
          <w:szCs w:val="24"/>
        </w:rPr>
      </w:pPr>
      <w:r w:rsidRPr="000E5630">
        <w:rPr>
          <w:rFonts w:ascii="Times New Roman" w:hAnsi="Times New Roman"/>
          <w:sz w:val="24"/>
          <w:szCs w:val="24"/>
        </w:rPr>
        <w:t xml:space="preserve">As with many ‘new’ crops, growers and technologists in all countries are on a learning curve to understand how best to manage the crop and </w:t>
      </w:r>
      <w:r w:rsidR="007F2E54" w:rsidRPr="000E5630">
        <w:rPr>
          <w:rFonts w:ascii="Times New Roman" w:hAnsi="Times New Roman"/>
          <w:sz w:val="24"/>
          <w:szCs w:val="24"/>
        </w:rPr>
        <w:t xml:space="preserve">to </w:t>
      </w:r>
      <w:r w:rsidRPr="000E5630">
        <w:rPr>
          <w:rFonts w:ascii="Times New Roman" w:hAnsi="Times New Roman"/>
          <w:sz w:val="24"/>
          <w:szCs w:val="24"/>
        </w:rPr>
        <w:t xml:space="preserve">mitigate threats related to agronomic practices, </w:t>
      </w:r>
      <w:r w:rsidR="00551170" w:rsidRPr="000E5630">
        <w:rPr>
          <w:rFonts w:ascii="Times New Roman" w:hAnsi="Times New Roman"/>
          <w:sz w:val="24"/>
          <w:szCs w:val="24"/>
        </w:rPr>
        <w:t xml:space="preserve">postharvest handling and </w:t>
      </w:r>
      <w:r w:rsidRPr="000E5630">
        <w:rPr>
          <w:rFonts w:ascii="Times New Roman" w:hAnsi="Times New Roman"/>
          <w:sz w:val="24"/>
          <w:szCs w:val="24"/>
        </w:rPr>
        <w:t>pests and diseases.</w:t>
      </w:r>
      <w:r w:rsidR="00360445">
        <w:rPr>
          <w:rFonts w:ascii="Times New Roman" w:hAnsi="Times New Roman"/>
          <w:sz w:val="24"/>
          <w:szCs w:val="24"/>
        </w:rPr>
        <w:t xml:space="preserve"> </w:t>
      </w:r>
      <w:r w:rsidR="00551170" w:rsidRPr="000E5630">
        <w:rPr>
          <w:rFonts w:ascii="Times New Roman" w:hAnsi="Times New Roman"/>
          <w:sz w:val="24"/>
          <w:szCs w:val="24"/>
        </w:rPr>
        <w:t xml:space="preserve">As in most crops, rapid expansion of </w:t>
      </w:r>
      <w:r w:rsidR="007F2E54" w:rsidRPr="000E5630">
        <w:rPr>
          <w:rFonts w:ascii="Times New Roman" w:hAnsi="Times New Roman"/>
          <w:sz w:val="24"/>
          <w:szCs w:val="24"/>
        </w:rPr>
        <w:t>cropping</w:t>
      </w:r>
      <w:r w:rsidR="00551170" w:rsidRPr="000E5630">
        <w:rPr>
          <w:rFonts w:ascii="Times New Roman" w:hAnsi="Times New Roman"/>
          <w:sz w:val="24"/>
          <w:szCs w:val="24"/>
        </w:rPr>
        <w:t xml:space="preserve"> areas in a monoculture system has led to serious issues</w:t>
      </w:r>
      <w:r w:rsidR="00676EFB">
        <w:rPr>
          <w:rFonts w:ascii="Times New Roman" w:hAnsi="Times New Roman"/>
          <w:sz w:val="24"/>
          <w:szCs w:val="24"/>
        </w:rPr>
        <w:t>, the most of common of which</w:t>
      </w:r>
      <w:r w:rsidR="00551170" w:rsidRPr="000E5630">
        <w:rPr>
          <w:rFonts w:ascii="Times New Roman" w:hAnsi="Times New Roman"/>
          <w:sz w:val="24"/>
          <w:szCs w:val="24"/>
        </w:rPr>
        <w:t xml:space="preserve"> </w:t>
      </w:r>
      <w:r w:rsidR="00676EFB">
        <w:rPr>
          <w:rFonts w:ascii="Times New Roman" w:hAnsi="Times New Roman"/>
          <w:sz w:val="24"/>
          <w:szCs w:val="24"/>
        </w:rPr>
        <w:t>are</w:t>
      </w:r>
      <w:r w:rsidR="00551170" w:rsidRPr="000E5630">
        <w:rPr>
          <w:rFonts w:ascii="Times New Roman" w:hAnsi="Times New Roman"/>
          <w:sz w:val="24"/>
          <w:szCs w:val="24"/>
        </w:rPr>
        <w:t xml:space="preserve"> </w:t>
      </w:r>
      <w:r w:rsidR="00D90FA5" w:rsidRPr="000E5630">
        <w:rPr>
          <w:rFonts w:ascii="Times New Roman" w:hAnsi="Times New Roman"/>
          <w:sz w:val="24"/>
          <w:szCs w:val="24"/>
        </w:rPr>
        <w:t xml:space="preserve">diseases. In the absence of appropriate management advice, dragon fruit canker, a fungal disease only recorded from the region within the past </w:t>
      </w:r>
      <w:r w:rsidR="00F21248" w:rsidRPr="000E5630">
        <w:rPr>
          <w:rFonts w:ascii="Times New Roman" w:hAnsi="Times New Roman"/>
          <w:sz w:val="24"/>
          <w:szCs w:val="24"/>
        </w:rPr>
        <w:t>five</w:t>
      </w:r>
      <w:r w:rsidR="00D90FA5" w:rsidRPr="000E5630">
        <w:rPr>
          <w:rFonts w:ascii="Times New Roman" w:hAnsi="Times New Roman"/>
          <w:sz w:val="24"/>
          <w:szCs w:val="24"/>
        </w:rPr>
        <w:t xml:space="preserve"> years has already </w:t>
      </w:r>
      <w:r w:rsidR="00676EFB">
        <w:rPr>
          <w:rFonts w:ascii="Times New Roman" w:hAnsi="Times New Roman"/>
          <w:sz w:val="24"/>
          <w:szCs w:val="24"/>
        </w:rPr>
        <w:t>destroyed</w:t>
      </w:r>
      <w:r w:rsidR="00D90FA5" w:rsidRPr="000E5630">
        <w:rPr>
          <w:rFonts w:ascii="Times New Roman" w:hAnsi="Times New Roman"/>
          <w:sz w:val="24"/>
          <w:szCs w:val="24"/>
        </w:rPr>
        <w:t xml:space="preserve"> thousands of hectares of dragon</w:t>
      </w:r>
      <w:r w:rsidR="00F21248" w:rsidRPr="000E5630">
        <w:rPr>
          <w:rFonts w:ascii="Times New Roman" w:hAnsi="Times New Roman"/>
          <w:sz w:val="24"/>
          <w:szCs w:val="24"/>
        </w:rPr>
        <w:t xml:space="preserve"> </w:t>
      </w:r>
      <w:r w:rsidR="00D90FA5" w:rsidRPr="000E5630">
        <w:rPr>
          <w:rFonts w:ascii="Times New Roman" w:hAnsi="Times New Roman"/>
          <w:sz w:val="24"/>
          <w:szCs w:val="24"/>
        </w:rPr>
        <w:t>fruit throughout the region.</w:t>
      </w:r>
      <w:r w:rsidR="007F2E54" w:rsidRPr="000E5630">
        <w:rPr>
          <w:rFonts w:ascii="Times New Roman" w:hAnsi="Times New Roman"/>
          <w:sz w:val="24"/>
          <w:szCs w:val="24"/>
        </w:rPr>
        <w:t xml:space="preserve"> Many other diseases </w:t>
      </w:r>
      <w:r w:rsidR="00676EFB">
        <w:rPr>
          <w:rFonts w:ascii="Times New Roman" w:hAnsi="Times New Roman"/>
          <w:sz w:val="24"/>
          <w:szCs w:val="24"/>
        </w:rPr>
        <w:t xml:space="preserve">are also </w:t>
      </w:r>
      <w:r w:rsidR="007F2E54" w:rsidRPr="000E5630">
        <w:rPr>
          <w:rFonts w:ascii="Times New Roman" w:hAnsi="Times New Roman"/>
          <w:sz w:val="24"/>
          <w:szCs w:val="24"/>
        </w:rPr>
        <w:t>affect</w:t>
      </w:r>
      <w:r w:rsidR="00676EFB">
        <w:rPr>
          <w:rFonts w:ascii="Times New Roman" w:hAnsi="Times New Roman"/>
          <w:sz w:val="24"/>
          <w:szCs w:val="24"/>
        </w:rPr>
        <w:t>ing</w:t>
      </w:r>
      <w:r w:rsidR="007F2E54" w:rsidRPr="000E5630">
        <w:rPr>
          <w:rFonts w:ascii="Times New Roman" w:hAnsi="Times New Roman"/>
          <w:sz w:val="24"/>
          <w:szCs w:val="24"/>
        </w:rPr>
        <w:t xml:space="preserve"> the crop in the field and the postharvest value of the fruit.</w:t>
      </w:r>
    </w:p>
    <w:p w:rsidR="00AB5A0E" w:rsidRPr="000E5630" w:rsidRDefault="007F2E54" w:rsidP="00BF605F">
      <w:pPr>
        <w:spacing w:beforeLines="50" w:before="120" w:afterLines="50" w:after="120"/>
        <w:ind w:firstLineChars="236" w:firstLine="566"/>
        <w:jc w:val="both"/>
        <w:rPr>
          <w:rFonts w:ascii="Times New Roman" w:hAnsi="Times New Roman"/>
          <w:sz w:val="24"/>
          <w:szCs w:val="24"/>
        </w:rPr>
      </w:pPr>
      <w:r w:rsidRPr="000E5630">
        <w:rPr>
          <w:rFonts w:ascii="Times New Roman" w:hAnsi="Times New Roman"/>
          <w:sz w:val="24"/>
          <w:szCs w:val="24"/>
        </w:rPr>
        <w:t>Many</w:t>
      </w:r>
      <w:r w:rsidR="00AB5A0E" w:rsidRPr="000E5630">
        <w:rPr>
          <w:rFonts w:ascii="Times New Roman" w:hAnsi="Times New Roman"/>
          <w:sz w:val="24"/>
          <w:szCs w:val="24"/>
        </w:rPr>
        <w:t xml:space="preserve"> </w:t>
      </w:r>
      <w:r w:rsidRPr="000E5630">
        <w:rPr>
          <w:rFonts w:ascii="Times New Roman" w:hAnsi="Times New Roman"/>
          <w:sz w:val="24"/>
          <w:szCs w:val="24"/>
        </w:rPr>
        <w:t>research institutions and</w:t>
      </w:r>
      <w:r w:rsidR="00AB5A0E" w:rsidRPr="000E5630">
        <w:rPr>
          <w:rFonts w:ascii="Times New Roman" w:hAnsi="Times New Roman"/>
          <w:sz w:val="24"/>
          <w:szCs w:val="24"/>
        </w:rPr>
        <w:t xml:space="preserve"> universities within the region have research programs aimed at resolving </w:t>
      </w:r>
      <w:r w:rsidR="00551170" w:rsidRPr="000E5630">
        <w:rPr>
          <w:rFonts w:ascii="Times New Roman" w:hAnsi="Times New Roman"/>
          <w:sz w:val="24"/>
          <w:szCs w:val="24"/>
        </w:rPr>
        <w:t xml:space="preserve">these </w:t>
      </w:r>
      <w:r w:rsidR="00D90FA5" w:rsidRPr="000E5630">
        <w:rPr>
          <w:rFonts w:ascii="Times New Roman" w:hAnsi="Times New Roman"/>
          <w:sz w:val="24"/>
          <w:szCs w:val="24"/>
        </w:rPr>
        <w:t>problems for growers. However</w:t>
      </w:r>
      <w:r w:rsidR="00DA64DB" w:rsidRPr="000E5630">
        <w:rPr>
          <w:rFonts w:ascii="Times New Roman" w:hAnsi="Times New Roman"/>
          <w:sz w:val="24"/>
          <w:szCs w:val="24"/>
        </w:rPr>
        <w:t>,</w:t>
      </w:r>
      <w:r w:rsidR="00D90FA5" w:rsidRPr="000E5630">
        <w:rPr>
          <w:rFonts w:ascii="Times New Roman" w:hAnsi="Times New Roman"/>
          <w:sz w:val="24"/>
          <w:szCs w:val="24"/>
        </w:rPr>
        <w:t xml:space="preserve"> m</w:t>
      </w:r>
      <w:r w:rsidR="00AB5A0E" w:rsidRPr="000E5630">
        <w:rPr>
          <w:rFonts w:ascii="Times New Roman" w:hAnsi="Times New Roman"/>
          <w:sz w:val="24"/>
          <w:szCs w:val="24"/>
        </w:rPr>
        <w:t>ost are operating in isolation from one another, often on limited budgets and with no mechanism for information sharing.</w:t>
      </w:r>
      <w:r w:rsidR="00360445">
        <w:rPr>
          <w:rFonts w:ascii="Times New Roman" w:hAnsi="Times New Roman"/>
          <w:sz w:val="24"/>
          <w:szCs w:val="24"/>
        </w:rPr>
        <w:t xml:space="preserve"> </w:t>
      </w:r>
      <w:r w:rsidR="00D90FA5" w:rsidRPr="000E5630">
        <w:rPr>
          <w:rFonts w:ascii="Times New Roman" w:hAnsi="Times New Roman"/>
          <w:sz w:val="24"/>
          <w:szCs w:val="24"/>
        </w:rPr>
        <w:t xml:space="preserve">The research programs are also </w:t>
      </w:r>
      <w:r w:rsidR="00706E2D">
        <w:rPr>
          <w:rFonts w:ascii="Times New Roman" w:hAnsi="Times New Roman"/>
          <w:sz w:val="24"/>
          <w:szCs w:val="24"/>
        </w:rPr>
        <w:t xml:space="preserve">regarded as </w:t>
      </w:r>
      <w:r w:rsidR="00D90FA5" w:rsidRPr="000E5630">
        <w:rPr>
          <w:rFonts w:ascii="Times New Roman" w:hAnsi="Times New Roman"/>
          <w:sz w:val="24"/>
          <w:szCs w:val="24"/>
        </w:rPr>
        <w:t>very ‘young’</w:t>
      </w:r>
      <w:r w:rsidR="00706E2D">
        <w:rPr>
          <w:rFonts w:ascii="Times New Roman" w:hAnsi="Times New Roman"/>
          <w:sz w:val="24"/>
          <w:szCs w:val="24"/>
        </w:rPr>
        <w:t>,</w:t>
      </w:r>
      <w:r w:rsidR="00D90FA5" w:rsidRPr="000E5630">
        <w:rPr>
          <w:rFonts w:ascii="Times New Roman" w:hAnsi="Times New Roman"/>
          <w:sz w:val="24"/>
          <w:szCs w:val="24"/>
        </w:rPr>
        <w:t xml:space="preserve"> </w:t>
      </w:r>
      <w:r w:rsidR="00706E2D">
        <w:rPr>
          <w:rFonts w:ascii="Times New Roman" w:hAnsi="Times New Roman"/>
          <w:sz w:val="24"/>
          <w:szCs w:val="24"/>
        </w:rPr>
        <w:t xml:space="preserve">with </w:t>
      </w:r>
      <w:r w:rsidR="00D90FA5" w:rsidRPr="000E5630">
        <w:rPr>
          <w:rFonts w:ascii="Times New Roman" w:hAnsi="Times New Roman"/>
          <w:sz w:val="24"/>
          <w:szCs w:val="24"/>
        </w:rPr>
        <w:t xml:space="preserve">most publications on </w:t>
      </w:r>
      <w:r w:rsidR="00DA64DB" w:rsidRPr="000E5630">
        <w:rPr>
          <w:rFonts w:ascii="Times New Roman" w:hAnsi="Times New Roman"/>
          <w:sz w:val="24"/>
          <w:szCs w:val="24"/>
        </w:rPr>
        <w:t>pitaya</w:t>
      </w:r>
      <w:r w:rsidR="00D90FA5" w:rsidRPr="000E5630">
        <w:rPr>
          <w:rFonts w:ascii="Times New Roman" w:hAnsi="Times New Roman"/>
          <w:sz w:val="24"/>
          <w:szCs w:val="24"/>
        </w:rPr>
        <w:t xml:space="preserve"> diseases in Asia </w:t>
      </w:r>
      <w:r w:rsidR="00706E2D">
        <w:rPr>
          <w:rFonts w:ascii="Times New Roman" w:hAnsi="Times New Roman"/>
          <w:sz w:val="24"/>
          <w:szCs w:val="24"/>
        </w:rPr>
        <w:t>not even reaching</w:t>
      </w:r>
      <w:r w:rsidR="00D90FA5" w:rsidRPr="000E5630">
        <w:rPr>
          <w:rFonts w:ascii="Times New Roman" w:hAnsi="Times New Roman"/>
          <w:sz w:val="24"/>
          <w:szCs w:val="24"/>
        </w:rPr>
        <w:t xml:space="preserve"> three years old.</w:t>
      </w:r>
      <w:r w:rsidR="00360445">
        <w:rPr>
          <w:rFonts w:ascii="Times New Roman" w:hAnsi="Times New Roman"/>
          <w:sz w:val="24"/>
          <w:szCs w:val="24"/>
        </w:rPr>
        <w:t xml:space="preserve"> </w:t>
      </w:r>
      <w:r w:rsidR="00551170" w:rsidRPr="000E5630">
        <w:rPr>
          <w:rFonts w:ascii="Times New Roman" w:hAnsi="Times New Roman"/>
          <w:sz w:val="24"/>
          <w:szCs w:val="24"/>
        </w:rPr>
        <w:t xml:space="preserve">With </w:t>
      </w:r>
      <w:r w:rsidR="00D90FA5" w:rsidRPr="000E5630">
        <w:rPr>
          <w:rFonts w:ascii="Times New Roman" w:hAnsi="Times New Roman"/>
          <w:sz w:val="24"/>
          <w:szCs w:val="24"/>
        </w:rPr>
        <w:t xml:space="preserve">the </w:t>
      </w:r>
      <w:r w:rsidRPr="000E5630">
        <w:rPr>
          <w:rFonts w:ascii="Times New Roman" w:hAnsi="Times New Roman"/>
          <w:sz w:val="24"/>
          <w:szCs w:val="24"/>
        </w:rPr>
        <w:t>current small,</w:t>
      </w:r>
      <w:r w:rsidR="00D90FA5" w:rsidRPr="000E5630">
        <w:rPr>
          <w:rFonts w:ascii="Times New Roman" w:hAnsi="Times New Roman"/>
          <w:sz w:val="24"/>
          <w:szCs w:val="24"/>
        </w:rPr>
        <w:t xml:space="preserve"> </w:t>
      </w:r>
      <w:r w:rsidR="00AB5A0E" w:rsidRPr="000E5630">
        <w:rPr>
          <w:rFonts w:ascii="Times New Roman" w:hAnsi="Times New Roman"/>
          <w:sz w:val="24"/>
          <w:szCs w:val="24"/>
        </w:rPr>
        <w:t>dispersed, isolated</w:t>
      </w:r>
      <w:r w:rsidR="00D90FA5" w:rsidRPr="000E5630">
        <w:rPr>
          <w:rFonts w:ascii="Times New Roman" w:hAnsi="Times New Roman"/>
          <w:sz w:val="24"/>
          <w:szCs w:val="24"/>
        </w:rPr>
        <w:t xml:space="preserve">, </w:t>
      </w:r>
      <w:r w:rsidRPr="000E5630">
        <w:rPr>
          <w:rFonts w:ascii="Times New Roman" w:hAnsi="Times New Roman"/>
          <w:sz w:val="24"/>
          <w:szCs w:val="24"/>
        </w:rPr>
        <w:t>country-</w:t>
      </w:r>
      <w:r w:rsidR="00D90FA5" w:rsidRPr="000E5630">
        <w:rPr>
          <w:rFonts w:ascii="Times New Roman" w:hAnsi="Times New Roman"/>
          <w:sz w:val="24"/>
          <w:szCs w:val="24"/>
        </w:rPr>
        <w:t>focussed</w:t>
      </w:r>
      <w:r w:rsidR="00AB5A0E" w:rsidRPr="000E5630">
        <w:rPr>
          <w:rFonts w:ascii="Times New Roman" w:hAnsi="Times New Roman"/>
          <w:sz w:val="24"/>
          <w:szCs w:val="24"/>
        </w:rPr>
        <w:t xml:space="preserve"> </w:t>
      </w:r>
      <w:r w:rsidR="00DA64DB" w:rsidRPr="000E5630">
        <w:rPr>
          <w:rFonts w:ascii="Times New Roman" w:hAnsi="Times New Roman"/>
          <w:sz w:val="24"/>
          <w:szCs w:val="24"/>
        </w:rPr>
        <w:t>research program</w:t>
      </w:r>
      <w:r w:rsidR="00D90FA5" w:rsidRPr="000E5630">
        <w:rPr>
          <w:rFonts w:ascii="Times New Roman" w:hAnsi="Times New Roman"/>
          <w:sz w:val="24"/>
          <w:szCs w:val="24"/>
        </w:rPr>
        <w:t xml:space="preserve">s, progress is inevitably slow. </w:t>
      </w:r>
      <w:r w:rsidR="00364E1F" w:rsidRPr="000E5630">
        <w:rPr>
          <w:rFonts w:ascii="Times New Roman" w:hAnsi="Times New Roman"/>
          <w:sz w:val="24"/>
          <w:szCs w:val="24"/>
        </w:rPr>
        <w:t xml:space="preserve">Furthermore there is often a significant lag time between the completion of a research project and its publication, meaning that vital information can be delayed or denied </w:t>
      </w:r>
      <w:r w:rsidR="00DA64DB" w:rsidRPr="000E5630">
        <w:rPr>
          <w:rFonts w:ascii="Times New Roman" w:hAnsi="Times New Roman"/>
          <w:sz w:val="24"/>
          <w:szCs w:val="24"/>
        </w:rPr>
        <w:t>in its practical implementatio</w:t>
      </w:r>
      <w:r w:rsidRPr="000E5630">
        <w:rPr>
          <w:rFonts w:ascii="Times New Roman" w:hAnsi="Times New Roman"/>
          <w:sz w:val="24"/>
          <w:szCs w:val="24"/>
        </w:rPr>
        <w:t>n</w:t>
      </w:r>
      <w:r w:rsidR="00364E1F" w:rsidRPr="000E5630">
        <w:rPr>
          <w:rFonts w:ascii="Times New Roman" w:hAnsi="Times New Roman"/>
          <w:sz w:val="24"/>
          <w:szCs w:val="24"/>
        </w:rPr>
        <w:t>.</w:t>
      </w:r>
      <w:r w:rsidR="00706E2D">
        <w:rPr>
          <w:rFonts w:ascii="Times New Roman" w:hAnsi="Times New Roman"/>
          <w:sz w:val="24"/>
          <w:szCs w:val="24"/>
        </w:rPr>
        <w:t xml:space="preserve"> It is in this light that t</w:t>
      </w:r>
      <w:r w:rsidR="002C3C2F">
        <w:rPr>
          <w:rFonts w:ascii="Times New Roman" w:hAnsi="Times New Roman"/>
          <w:sz w:val="24"/>
          <w:szCs w:val="24"/>
        </w:rPr>
        <w:t xml:space="preserve">he participants of the international workshop on “Improving Pitaya Production and Marketing” held </w:t>
      </w:r>
      <w:r w:rsidR="00706E2D">
        <w:rPr>
          <w:rFonts w:ascii="Times New Roman" w:hAnsi="Times New Roman"/>
          <w:sz w:val="24"/>
          <w:szCs w:val="24"/>
        </w:rPr>
        <w:t>on 7-9 September 2015 in Kaohsiung, Taiwan</w:t>
      </w:r>
      <w:r w:rsidR="002C3C2F">
        <w:rPr>
          <w:rFonts w:ascii="Times New Roman" w:hAnsi="Times New Roman"/>
          <w:sz w:val="24"/>
          <w:szCs w:val="24"/>
        </w:rPr>
        <w:t xml:space="preserve"> concurred that a</w:t>
      </w:r>
      <w:r w:rsidR="00D90FA5" w:rsidRPr="000E5630">
        <w:rPr>
          <w:rFonts w:ascii="Times New Roman" w:hAnsi="Times New Roman"/>
          <w:sz w:val="24"/>
          <w:szCs w:val="24"/>
        </w:rPr>
        <w:t xml:space="preserve"> mechanism </w:t>
      </w:r>
      <w:r w:rsidR="00364E1F" w:rsidRPr="000E5630">
        <w:rPr>
          <w:rFonts w:ascii="Times New Roman" w:hAnsi="Times New Roman"/>
          <w:sz w:val="24"/>
          <w:szCs w:val="24"/>
        </w:rPr>
        <w:t xml:space="preserve">for </w:t>
      </w:r>
      <w:r w:rsidRPr="000E5630">
        <w:rPr>
          <w:rFonts w:ascii="Times New Roman" w:hAnsi="Times New Roman"/>
          <w:sz w:val="24"/>
          <w:szCs w:val="24"/>
        </w:rPr>
        <w:t>more rapid and efficient</w:t>
      </w:r>
      <w:r w:rsidR="00364E1F" w:rsidRPr="000E5630">
        <w:rPr>
          <w:rFonts w:ascii="Times New Roman" w:hAnsi="Times New Roman"/>
          <w:sz w:val="24"/>
          <w:szCs w:val="24"/>
        </w:rPr>
        <w:t xml:space="preserve"> sharing of </w:t>
      </w:r>
      <w:r w:rsidR="00D90FA5" w:rsidRPr="000E5630">
        <w:rPr>
          <w:rFonts w:ascii="Times New Roman" w:hAnsi="Times New Roman"/>
          <w:sz w:val="24"/>
          <w:szCs w:val="24"/>
        </w:rPr>
        <w:t>regional knowledge and</w:t>
      </w:r>
      <w:r w:rsidR="00364E1F" w:rsidRPr="000E5630">
        <w:rPr>
          <w:rFonts w:ascii="Times New Roman" w:hAnsi="Times New Roman"/>
          <w:sz w:val="24"/>
          <w:szCs w:val="24"/>
        </w:rPr>
        <w:t xml:space="preserve"> capability</w:t>
      </w:r>
      <w:r w:rsidR="00D90FA5" w:rsidRPr="000E5630">
        <w:rPr>
          <w:rFonts w:ascii="Times New Roman" w:hAnsi="Times New Roman"/>
          <w:sz w:val="24"/>
          <w:szCs w:val="24"/>
        </w:rPr>
        <w:t xml:space="preserve"> </w:t>
      </w:r>
      <w:r w:rsidR="00364E1F" w:rsidRPr="000E5630">
        <w:rPr>
          <w:rFonts w:ascii="Times New Roman" w:hAnsi="Times New Roman"/>
          <w:sz w:val="24"/>
          <w:szCs w:val="24"/>
        </w:rPr>
        <w:t>and for undertaking cross country</w:t>
      </w:r>
      <w:r w:rsidR="00D90FA5" w:rsidRPr="000E5630">
        <w:rPr>
          <w:rFonts w:ascii="Times New Roman" w:hAnsi="Times New Roman"/>
          <w:sz w:val="24"/>
          <w:szCs w:val="24"/>
        </w:rPr>
        <w:t xml:space="preserve"> collaborative research </w:t>
      </w:r>
      <w:r w:rsidR="00364E1F" w:rsidRPr="000E5630">
        <w:rPr>
          <w:rFonts w:ascii="Times New Roman" w:hAnsi="Times New Roman"/>
          <w:sz w:val="24"/>
          <w:szCs w:val="24"/>
        </w:rPr>
        <w:t>would</w:t>
      </w:r>
      <w:r w:rsidR="00D90FA5" w:rsidRPr="000E5630">
        <w:rPr>
          <w:rFonts w:ascii="Times New Roman" w:hAnsi="Times New Roman"/>
          <w:sz w:val="24"/>
          <w:szCs w:val="24"/>
        </w:rPr>
        <w:t xml:space="preserve"> significantly increase </w:t>
      </w:r>
      <w:r w:rsidR="00722F2A" w:rsidRPr="000E5630">
        <w:rPr>
          <w:rFonts w:ascii="Times New Roman" w:hAnsi="Times New Roman"/>
          <w:sz w:val="24"/>
          <w:szCs w:val="24"/>
        </w:rPr>
        <w:t xml:space="preserve">both </w:t>
      </w:r>
      <w:r w:rsidR="00364E1F" w:rsidRPr="000E5630">
        <w:rPr>
          <w:rFonts w:ascii="Times New Roman" w:hAnsi="Times New Roman"/>
          <w:sz w:val="24"/>
          <w:szCs w:val="24"/>
        </w:rPr>
        <w:t xml:space="preserve">the cost </w:t>
      </w:r>
      <w:r w:rsidR="00722F2A" w:rsidRPr="000E5630">
        <w:rPr>
          <w:rFonts w:ascii="Times New Roman" w:hAnsi="Times New Roman"/>
          <w:sz w:val="24"/>
          <w:szCs w:val="24"/>
        </w:rPr>
        <w:t xml:space="preserve">efficiency and </w:t>
      </w:r>
      <w:r w:rsidR="00364E1F" w:rsidRPr="000E5630">
        <w:rPr>
          <w:rFonts w:ascii="Times New Roman" w:hAnsi="Times New Roman"/>
          <w:sz w:val="24"/>
          <w:szCs w:val="24"/>
        </w:rPr>
        <w:t xml:space="preserve">the rate of progress </w:t>
      </w:r>
      <w:r w:rsidRPr="000E5630">
        <w:rPr>
          <w:rFonts w:ascii="Times New Roman" w:hAnsi="Times New Roman"/>
          <w:sz w:val="24"/>
          <w:szCs w:val="24"/>
        </w:rPr>
        <w:t>of most research programs</w:t>
      </w:r>
      <w:r w:rsidR="00722F2A" w:rsidRPr="000E5630">
        <w:rPr>
          <w:rFonts w:ascii="Times New Roman" w:hAnsi="Times New Roman"/>
          <w:sz w:val="24"/>
          <w:szCs w:val="24"/>
        </w:rPr>
        <w:t>.</w:t>
      </w:r>
    </w:p>
    <w:p w:rsidR="00722F2A" w:rsidRPr="000E5630" w:rsidRDefault="00722F2A" w:rsidP="00BF605F">
      <w:pPr>
        <w:spacing w:beforeLines="50" w:before="120" w:afterLines="50" w:after="120"/>
        <w:ind w:firstLineChars="236" w:firstLine="566"/>
        <w:jc w:val="both"/>
        <w:rPr>
          <w:rFonts w:ascii="Times New Roman" w:hAnsi="Times New Roman"/>
          <w:sz w:val="24"/>
          <w:szCs w:val="24"/>
        </w:rPr>
      </w:pPr>
      <w:r w:rsidRPr="000E5630">
        <w:rPr>
          <w:rFonts w:ascii="Times New Roman" w:hAnsi="Times New Roman"/>
          <w:sz w:val="24"/>
          <w:szCs w:val="24"/>
        </w:rPr>
        <w:t>To that end</w:t>
      </w:r>
      <w:r w:rsidR="00DA64DB" w:rsidRPr="000E5630">
        <w:rPr>
          <w:rFonts w:ascii="Times New Roman" w:hAnsi="Times New Roman"/>
          <w:sz w:val="24"/>
          <w:szCs w:val="24"/>
        </w:rPr>
        <w:t>,</w:t>
      </w:r>
      <w:r w:rsidRPr="000E5630">
        <w:rPr>
          <w:rFonts w:ascii="Times New Roman" w:hAnsi="Times New Roman"/>
          <w:sz w:val="24"/>
          <w:szCs w:val="24"/>
        </w:rPr>
        <w:t xml:space="preserve"> the Food and Fertiliser Technology Cent</w:t>
      </w:r>
      <w:r w:rsidR="00DA64DB" w:rsidRPr="000E5630">
        <w:rPr>
          <w:rFonts w:ascii="Times New Roman" w:hAnsi="Times New Roman"/>
          <w:sz w:val="24"/>
          <w:szCs w:val="24"/>
        </w:rPr>
        <w:t xml:space="preserve">er </w:t>
      </w:r>
      <w:r w:rsidR="00706E2D">
        <w:rPr>
          <w:rFonts w:ascii="Times New Roman" w:hAnsi="Times New Roman"/>
          <w:sz w:val="24"/>
          <w:szCs w:val="24"/>
        </w:rPr>
        <w:t>(FFTC) for the Asian and Pacific region</w:t>
      </w:r>
      <w:r w:rsidR="00F941C1">
        <w:rPr>
          <w:rFonts w:ascii="Times New Roman" w:hAnsi="Times New Roman" w:hint="eastAsia"/>
          <w:sz w:val="24"/>
          <w:szCs w:val="24"/>
        </w:rPr>
        <w:t xml:space="preserve">, </w:t>
      </w:r>
      <w:r w:rsidR="00DA64DB" w:rsidRPr="000E5630">
        <w:rPr>
          <w:rFonts w:ascii="Times New Roman" w:hAnsi="Times New Roman"/>
          <w:sz w:val="24"/>
          <w:szCs w:val="24"/>
        </w:rPr>
        <w:t>the Mekong Institute</w:t>
      </w:r>
      <w:r w:rsidR="000D382D">
        <w:rPr>
          <w:rFonts w:ascii="Times New Roman" w:hAnsi="Times New Roman" w:hint="eastAsia"/>
          <w:sz w:val="24"/>
          <w:szCs w:val="24"/>
        </w:rPr>
        <w:t>,</w:t>
      </w:r>
      <w:r w:rsidR="00DA64DB" w:rsidRPr="000E5630">
        <w:rPr>
          <w:rFonts w:ascii="Times New Roman" w:hAnsi="Times New Roman"/>
          <w:sz w:val="24"/>
          <w:szCs w:val="24"/>
        </w:rPr>
        <w:t xml:space="preserve"> </w:t>
      </w:r>
      <w:r w:rsidR="00F941C1">
        <w:rPr>
          <w:rFonts w:ascii="Times New Roman" w:hAnsi="Times New Roman" w:hint="eastAsia"/>
          <w:sz w:val="24"/>
          <w:szCs w:val="24"/>
        </w:rPr>
        <w:t xml:space="preserve">New Zealand </w:t>
      </w:r>
      <w:r w:rsidR="00055793">
        <w:rPr>
          <w:rFonts w:ascii="Times New Roman" w:hAnsi="Times New Roman" w:hint="eastAsia"/>
          <w:sz w:val="24"/>
          <w:szCs w:val="24"/>
        </w:rPr>
        <w:t>Plant &amp; Food Research</w:t>
      </w:r>
      <w:r w:rsidR="006039EE">
        <w:rPr>
          <w:rFonts w:ascii="Times New Roman" w:hAnsi="Times New Roman"/>
          <w:sz w:val="24"/>
          <w:szCs w:val="24"/>
        </w:rPr>
        <w:t>, and International Tropical Fruits Network (TFNet)</w:t>
      </w:r>
      <w:r w:rsidR="00055793">
        <w:rPr>
          <w:rFonts w:ascii="Times New Roman" w:hAnsi="Times New Roman" w:hint="eastAsia"/>
          <w:sz w:val="24"/>
          <w:szCs w:val="24"/>
        </w:rPr>
        <w:t xml:space="preserve"> </w:t>
      </w:r>
      <w:r w:rsidR="00DA64DB" w:rsidRPr="000E5630">
        <w:rPr>
          <w:rFonts w:ascii="Times New Roman" w:hAnsi="Times New Roman"/>
          <w:sz w:val="24"/>
          <w:szCs w:val="24"/>
        </w:rPr>
        <w:t xml:space="preserve">are organizing a Regional Workshop on </w:t>
      </w:r>
      <w:r w:rsidR="002C3C2F">
        <w:rPr>
          <w:rFonts w:ascii="Times New Roman" w:hAnsi="Times New Roman"/>
          <w:sz w:val="24"/>
          <w:szCs w:val="24"/>
        </w:rPr>
        <w:t xml:space="preserve">the Control of </w:t>
      </w:r>
      <w:r w:rsidR="00DA64DB" w:rsidRPr="000E5630">
        <w:rPr>
          <w:rFonts w:ascii="Times New Roman" w:hAnsi="Times New Roman"/>
          <w:sz w:val="24"/>
          <w:szCs w:val="24"/>
        </w:rPr>
        <w:t>Dragon Fruit Diseases at the Mekong Institute, Khon Kaen, Thailand</w:t>
      </w:r>
      <w:r w:rsidRPr="000E5630">
        <w:rPr>
          <w:rFonts w:ascii="Times New Roman" w:hAnsi="Times New Roman"/>
          <w:sz w:val="24"/>
          <w:szCs w:val="24"/>
        </w:rPr>
        <w:t xml:space="preserve">, </w:t>
      </w:r>
      <w:r w:rsidR="00360445">
        <w:rPr>
          <w:rFonts w:ascii="Times New Roman" w:hAnsi="Times New Roman"/>
          <w:sz w:val="24"/>
          <w:szCs w:val="24"/>
        </w:rPr>
        <w:t>4</w:t>
      </w:r>
      <w:r w:rsidRPr="000E5630">
        <w:rPr>
          <w:rFonts w:ascii="Times New Roman" w:hAnsi="Times New Roman"/>
          <w:sz w:val="24"/>
          <w:szCs w:val="24"/>
        </w:rPr>
        <w:t>-</w:t>
      </w:r>
      <w:r w:rsidR="00360445">
        <w:rPr>
          <w:rFonts w:ascii="Times New Roman" w:hAnsi="Times New Roman"/>
          <w:sz w:val="24"/>
          <w:szCs w:val="24"/>
        </w:rPr>
        <w:t>8</w:t>
      </w:r>
      <w:r w:rsidRPr="000E5630">
        <w:rPr>
          <w:rFonts w:ascii="Times New Roman" w:hAnsi="Times New Roman"/>
          <w:sz w:val="24"/>
          <w:szCs w:val="24"/>
        </w:rPr>
        <w:t xml:space="preserve"> September 2016.</w:t>
      </w:r>
    </w:p>
    <w:p w:rsidR="00722F2A" w:rsidRDefault="00722F2A" w:rsidP="00D52D27">
      <w:pPr>
        <w:ind w:firstLineChars="236" w:firstLine="566"/>
        <w:jc w:val="both"/>
        <w:rPr>
          <w:rFonts w:ascii="Times New Roman" w:hAnsi="Times New Roman"/>
          <w:sz w:val="24"/>
          <w:szCs w:val="24"/>
        </w:rPr>
      </w:pPr>
    </w:p>
    <w:p w:rsidR="002C43F5" w:rsidRPr="00F64555" w:rsidRDefault="00D52D27" w:rsidP="00BF605F">
      <w:pPr>
        <w:spacing w:beforeLines="50" w:before="120" w:afterLines="50"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</w:t>
      </w:r>
      <w:r w:rsidR="00F64555" w:rsidRPr="00F64555">
        <w:rPr>
          <w:rFonts w:ascii="Times New Roman" w:hAnsi="Times New Roman"/>
          <w:b/>
          <w:sz w:val="24"/>
          <w:szCs w:val="24"/>
        </w:rPr>
        <w:t>bjectives of the Workshop</w:t>
      </w:r>
    </w:p>
    <w:p w:rsidR="00364E1F" w:rsidRPr="000E5630" w:rsidRDefault="002C43F5" w:rsidP="000E563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E5630">
        <w:rPr>
          <w:rFonts w:ascii="Times New Roman" w:hAnsi="Times New Roman"/>
          <w:sz w:val="24"/>
          <w:szCs w:val="24"/>
        </w:rPr>
        <w:t>bring</w:t>
      </w:r>
      <w:r w:rsidR="00722F2A" w:rsidRPr="000E5630">
        <w:rPr>
          <w:rFonts w:ascii="Times New Roman" w:hAnsi="Times New Roman"/>
          <w:sz w:val="24"/>
          <w:szCs w:val="24"/>
        </w:rPr>
        <w:t xml:space="preserve"> together key researchers and technologists on dragon fruit diseases</w:t>
      </w:r>
      <w:r w:rsidRPr="000E5630">
        <w:rPr>
          <w:rFonts w:ascii="Times New Roman" w:hAnsi="Times New Roman"/>
          <w:sz w:val="24"/>
          <w:szCs w:val="24"/>
        </w:rPr>
        <w:t xml:space="preserve"> </w:t>
      </w:r>
      <w:r w:rsidR="00D57B37" w:rsidRPr="000E5630">
        <w:rPr>
          <w:rFonts w:ascii="Times New Roman" w:hAnsi="Times New Roman"/>
          <w:sz w:val="24"/>
          <w:szCs w:val="24"/>
        </w:rPr>
        <w:t xml:space="preserve">from </w:t>
      </w:r>
      <w:r w:rsidRPr="000E5630">
        <w:rPr>
          <w:rFonts w:ascii="Times New Roman" w:hAnsi="Times New Roman"/>
          <w:sz w:val="24"/>
          <w:szCs w:val="24"/>
        </w:rPr>
        <w:t>within the region</w:t>
      </w:r>
      <w:r w:rsidR="00DA64DB" w:rsidRPr="000E5630">
        <w:rPr>
          <w:rFonts w:ascii="Times New Roman" w:hAnsi="Times New Roman"/>
          <w:sz w:val="24"/>
          <w:szCs w:val="24"/>
        </w:rPr>
        <w:t>;</w:t>
      </w:r>
    </w:p>
    <w:p w:rsidR="00364E1F" w:rsidRPr="000E5630" w:rsidRDefault="00364E1F" w:rsidP="000E563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E5630">
        <w:rPr>
          <w:rFonts w:ascii="Times New Roman" w:hAnsi="Times New Roman"/>
          <w:sz w:val="24"/>
          <w:szCs w:val="24"/>
        </w:rPr>
        <w:t>shar</w:t>
      </w:r>
      <w:r w:rsidR="00FE347E">
        <w:rPr>
          <w:rFonts w:ascii="Times New Roman" w:hAnsi="Times New Roman"/>
          <w:sz w:val="24"/>
          <w:szCs w:val="24"/>
        </w:rPr>
        <w:t>e</w:t>
      </w:r>
      <w:r w:rsidRPr="000E5630">
        <w:rPr>
          <w:rFonts w:ascii="Times New Roman" w:hAnsi="Times New Roman"/>
          <w:sz w:val="24"/>
          <w:szCs w:val="24"/>
        </w:rPr>
        <w:t xml:space="preserve"> the current state of knowledge of dragon fruit diseases </w:t>
      </w:r>
      <w:r w:rsidR="002C43F5" w:rsidRPr="000E5630">
        <w:rPr>
          <w:rFonts w:ascii="Times New Roman" w:hAnsi="Times New Roman"/>
          <w:sz w:val="24"/>
          <w:szCs w:val="24"/>
        </w:rPr>
        <w:t xml:space="preserve">in </w:t>
      </w:r>
      <w:r w:rsidR="00D57B37" w:rsidRPr="000E5630">
        <w:rPr>
          <w:rFonts w:ascii="Times New Roman" w:hAnsi="Times New Roman"/>
          <w:sz w:val="24"/>
          <w:szCs w:val="24"/>
        </w:rPr>
        <w:t xml:space="preserve">the </w:t>
      </w:r>
      <w:r w:rsidR="002C43F5" w:rsidRPr="000E5630">
        <w:rPr>
          <w:rFonts w:ascii="Times New Roman" w:hAnsi="Times New Roman"/>
          <w:sz w:val="24"/>
          <w:szCs w:val="24"/>
        </w:rPr>
        <w:t>different countries</w:t>
      </w:r>
      <w:r w:rsidR="00DA64DB" w:rsidRPr="000E5630">
        <w:rPr>
          <w:rFonts w:ascii="Times New Roman" w:hAnsi="Times New Roman"/>
          <w:sz w:val="24"/>
          <w:szCs w:val="24"/>
        </w:rPr>
        <w:t>;</w:t>
      </w:r>
    </w:p>
    <w:p w:rsidR="007F2E54" w:rsidRPr="000E5630" w:rsidRDefault="00DA64DB" w:rsidP="000E563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E5630">
        <w:rPr>
          <w:rFonts w:ascii="Times New Roman" w:hAnsi="Times New Roman"/>
          <w:sz w:val="24"/>
          <w:szCs w:val="24"/>
        </w:rPr>
        <w:t>i</w:t>
      </w:r>
      <w:r w:rsidR="007F2E54" w:rsidRPr="000E5630">
        <w:rPr>
          <w:rFonts w:ascii="Times New Roman" w:hAnsi="Times New Roman"/>
          <w:sz w:val="24"/>
          <w:szCs w:val="24"/>
        </w:rPr>
        <w:t>dentify the priority research questions on dragon fruit diseases</w:t>
      </w:r>
      <w:r w:rsidRPr="000E5630">
        <w:rPr>
          <w:rFonts w:ascii="Times New Roman" w:hAnsi="Times New Roman"/>
          <w:sz w:val="24"/>
          <w:szCs w:val="24"/>
        </w:rPr>
        <w:t>;</w:t>
      </w:r>
    </w:p>
    <w:p w:rsidR="00722F2A" w:rsidRPr="000E5630" w:rsidRDefault="002C43F5" w:rsidP="000E563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E5630">
        <w:rPr>
          <w:rFonts w:ascii="Times New Roman" w:hAnsi="Times New Roman"/>
          <w:sz w:val="24"/>
          <w:szCs w:val="24"/>
        </w:rPr>
        <w:t>identify the key</w:t>
      </w:r>
      <w:r w:rsidR="007F2E54" w:rsidRPr="000E5630">
        <w:rPr>
          <w:rFonts w:ascii="Times New Roman" w:hAnsi="Times New Roman"/>
          <w:sz w:val="24"/>
          <w:szCs w:val="24"/>
        </w:rPr>
        <w:t xml:space="preserve"> institutes, </w:t>
      </w:r>
      <w:r w:rsidR="00364E1F" w:rsidRPr="000E5630">
        <w:rPr>
          <w:rFonts w:ascii="Times New Roman" w:hAnsi="Times New Roman"/>
          <w:sz w:val="24"/>
          <w:szCs w:val="24"/>
        </w:rPr>
        <w:t xml:space="preserve">universities </w:t>
      </w:r>
      <w:r w:rsidR="007F2E54" w:rsidRPr="000E5630">
        <w:rPr>
          <w:rFonts w:ascii="Times New Roman" w:hAnsi="Times New Roman"/>
          <w:sz w:val="24"/>
          <w:szCs w:val="24"/>
        </w:rPr>
        <w:t xml:space="preserve">and researchers </w:t>
      </w:r>
      <w:r w:rsidRPr="000E5630">
        <w:rPr>
          <w:rFonts w:ascii="Times New Roman" w:hAnsi="Times New Roman"/>
          <w:sz w:val="24"/>
          <w:szCs w:val="24"/>
        </w:rPr>
        <w:t>engaged in d</w:t>
      </w:r>
      <w:r w:rsidR="007F2E54" w:rsidRPr="000E5630">
        <w:rPr>
          <w:rFonts w:ascii="Times New Roman" w:hAnsi="Times New Roman"/>
          <w:sz w:val="24"/>
          <w:szCs w:val="24"/>
        </w:rPr>
        <w:t>ragon fruit d</w:t>
      </w:r>
      <w:r w:rsidRPr="000E5630">
        <w:rPr>
          <w:rFonts w:ascii="Times New Roman" w:hAnsi="Times New Roman"/>
          <w:sz w:val="24"/>
          <w:szCs w:val="24"/>
        </w:rPr>
        <w:t xml:space="preserve">isease research </w:t>
      </w:r>
      <w:r w:rsidR="00364E1F" w:rsidRPr="000E5630">
        <w:rPr>
          <w:rFonts w:ascii="Times New Roman" w:hAnsi="Times New Roman"/>
          <w:sz w:val="24"/>
          <w:szCs w:val="24"/>
        </w:rPr>
        <w:t>within the region</w:t>
      </w:r>
      <w:r w:rsidR="00DA64DB" w:rsidRPr="000E5630">
        <w:rPr>
          <w:rFonts w:ascii="Times New Roman" w:hAnsi="Times New Roman"/>
          <w:sz w:val="24"/>
          <w:szCs w:val="24"/>
        </w:rPr>
        <w:t>; and</w:t>
      </w:r>
    </w:p>
    <w:p w:rsidR="00364E1F" w:rsidRPr="000E5630" w:rsidRDefault="00DA64DB" w:rsidP="000E563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E5630">
        <w:rPr>
          <w:rFonts w:ascii="Times New Roman" w:hAnsi="Times New Roman"/>
          <w:sz w:val="24"/>
          <w:szCs w:val="24"/>
        </w:rPr>
        <w:t>e</w:t>
      </w:r>
      <w:r w:rsidR="002C43F5" w:rsidRPr="000E5630">
        <w:rPr>
          <w:rFonts w:ascii="Times New Roman" w:hAnsi="Times New Roman"/>
          <w:sz w:val="24"/>
          <w:szCs w:val="24"/>
        </w:rPr>
        <w:t xml:space="preserve">stablish </w:t>
      </w:r>
      <w:r w:rsidR="00D57B37" w:rsidRPr="000E5630">
        <w:rPr>
          <w:rFonts w:ascii="Times New Roman" w:hAnsi="Times New Roman"/>
          <w:sz w:val="24"/>
          <w:szCs w:val="24"/>
        </w:rPr>
        <w:t xml:space="preserve">an informal network committed to information </w:t>
      </w:r>
      <w:r w:rsidR="007F2E54" w:rsidRPr="000E5630">
        <w:rPr>
          <w:rFonts w:ascii="Times New Roman" w:hAnsi="Times New Roman"/>
          <w:sz w:val="24"/>
          <w:szCs w:val="24"/>
        </w:rPr>
        <w:t xml:space="preserve">sharing, </w:t>
      </w:r>
      <w:r w:rsidR="00D57B37" w:rsidRPr="000E5630">
        <w:rPr>
          <w:rFonts w:ascii="Times New Roman" w:hAnsi="Times New Roman"/>
          <w:sz w:val="24"/>
          <w:szCs w:val="24"/>
        </w:rPr>
        <w:t>develop</w:t>
      </w:r>
      <w:r w:rsidR="00FE347E">
        <w:rPr>
          <w:rFonts w:ascii="Times New Roman" w:hAnsi="Times New Roman"/>
          <w:sz w:val="24"/>
          <w:szCs w:val="24"/>
        </w:rPr>
        <w:t xml:space="preserve"> </w:t>
      </w:r>
      <w:r w:rsidRPr="000E5630">
        <w:rPr>
          <w:rFonts w:ascii="Times New Roman" w:hAnsi="Times New Roman"/>
          <w:sz w:val="24"/>
          <w:szCs w:val="24"/>
        </w:rPr>
        <w:t>collaborative research program</w:t>
      </w:r>
      <w:r w:rsidR="00D57B37" w:rsidRPr="000E5630">
        <w:rPr>
          <w:rFonts w:ascii="Times New Roman" w:hAnsi="Times New Roman"/>
          <w:sz w:val="24"/>
          <w:szCs w:val="24"/>
        </w:rPr>
        <w:t>s and</w:t>
      </w:r>
      <w:r w:rsidR="007F2E54" w:rsidRPr="000E5630">
        <w:rPr>
          <w:rFonts w:ascii="Times New Roman" w:hAnsi="Times New Roman"/>
          <w:sz w:val="24"/>
          <w:szCs w:val="24"/>
        </w:rPr>
        <w:t xml:space="preserve"> prepar</w:t>
      </w:r>
      <w:r w:rsidR="00FE347E">
        <w:rPr>
          <w:rFonts w:ascii="Times New Roman" w:hAnsi="Times New Roman"/>
          <w:sz w:val="24"/>
          <w:szCs w:val="24"/>
        </w:rPr>
        <w:t xml:space="preserve">e </w:t>
      </w:r>
      <w:r w:rsidR="007F2E54" w:rsidRPr="000E5630">
        <w:rPr>
          <w:rFonts w:ascii="Times New Roman" w:hAnsi="Times New Roman"/>
          <w:sz w:val="24"/>
          <w:szCs w:val="24"/>
        </w:rPr>
        <w:t>joint</w:t>
      </w:r>
      <w:r w:rsidR="00D57B37" w:rsidRPr="000E5630">
        <w:rPr>
          <w:rFonts w:ascii="Times New Roman" w:hAnsi="Times New Roman"/>
          <w:sz w:val="24"/>
          <w:szCs w:val="24"/>
        </w:rPr>
        <w:t xml:space="preserve"> proposals for research funding.</w:t>
      </w:r>
    </w:p>
    <w:p w:rsidR="00AB5A0E" w:rsidRDefault="00AB5A0E" w:rsidP="000E5630">
      <w:pPr>
        <w:jc w:val="both"/>
        <w:rPr>
          <w:rFonts w:ascii="Times New Roman" w:hAnsi="Times New Roman"/>
          <w:sz w:val="24"/>
          <w:szCs w:val="24"/>
        </w:rPr>
      </w:pPr>
    </w:p>
    <w:p w:rsidR="00D57B37" w:rsidRPr="00F64555" w:rsidRDefault="00F64555" w:rsidP="00BF605F">
      <w:pPr>
        <w:spacing w:beforeLines="50" w:before="120" w:afterLines="50" w:after="120"/>
        <w:jc w:val="both"/>
        <w:rPr>
          <w:rFonts w:ascii="Times New Roman" w:hAnsi="Times New Roman"/>
          <w:b/>
          <w:sz w:val="24"/>
          <w:szCs w:val="24"/>
        </w:rPr>
      </w:pPr>
      <w:r w:rsidRPr="00F64555">
        <w:rPr>
          <w:rFonts w:ascii="Times New Roman" w:hAnsi="Times New Roman"/>
          <w:b/>
          <w:sz w:val="24"/>
          <w:szCs w:val="24"/>
        </w:rPr>
        <w:t>Organization of the Workshop</w:t>
      </w:r>
    </w:p>
    <w:p w:rsidR="00D57B37" w:rsidRPr="000E5630" w:rsidRDefault="00B955D2" w:rsidP="000E563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D57B37" w:rsidRPr="000E5630">
        <w:rPr>
          <w:rFonts w:ascii="Times New Roman" w:hAnsi="Times New Roman"/>
          <w:sz w:val="24"/>
          <w:szCs w:val="24"/>
        </w:rPr>
        <w:t>ountry papers outlining the status of disease problems and research in each country</w:t>
      </w:r>
      <w:r w:rsidR="00FE347E">
        <w:rPr>
          <w:rFonts w:ascii="Times New Roman" w:hAnsi="Times New Roman"/>
          <w:sz w:val="24"/>
          <w:szCs w:val="24"/>
        </w:rPr>
        <w:t>;</w:t>
      </w:r>
      <w:r w:rsidR="00D57B37" w:rsidRPr="000E5630">
        <w:rPr>
          <w:rFonts w:ascii="Times New Roman" w:hAnsi="Times New Roman"/>
          <w:sz w:val="24"/>
          <w:szCs w:val="24"/>
        </w:rPr>
        <w:t xml:space="preserve"> </w:t>
      </w:r>
    </w:p>
    <w:p w:rsidR="00D57B37" w:rsidRPr="002E693C" w:rsidRDefault="00B955D2" w:rsidP="002E693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955D2">
        <w:rPr>
          <w:rFonts w:ascii="Times New Roman" w:hAnsi="Times New Roman"/>
          <w:sz w:val="24"/>
          <w:szCs w:val="24"/>
        </w:rPr>
        <w:t>I</w:t>
      </w:r>
      <w:r w:rsidR="00D57B37" w:rsidRPr="000E5630">
        <w:rPr>
          <w:rFonts w:ascii="Times New Roman" w:hAnsi="Times New Roman"/>
          <w:sz w:val="24"/>
          <w:szCs w:val="24"/>
        </w:rPr>
        <w:t>n-depth technical papers summari</w:t>
      </w:r>
      <w:r w:rsidR="00FE347E">
        <w:rPr>
          <w:rFonts w:ascii="Times New Roman" w:hAnsi="Times New Roman"/>
          <w:sz w:val="24"/>
          <w:szCs w:val="24"/>
        </w:rPr>
        <w:t>z</w:t>
      </w:r>
      <w:r w:rsidR="00D57B37" w:rsidRPr="000E5630">
        <w:rPr>
          <w:rFonts w:ascii="Times New Roman" w:hAnsi="Times New Roman"/>
          <w:sz w:val="24"/>
          <w:szCs w:val="24"/>
        </w:rPr>
        <w:t xml:space="preserve">ing the state of knowledge </w:t>
      </w:r>
      <w:r w:rsidR="007F2E54" w:rsidRPr="000E5630">
        <w:rPr>
          <w:rFonts w:ascii="Times New Roman" w:hAnsi="Times New Roman"/>
          <w:sz w:val="24"/>
          <w:szCs w:val="24"/>
        </w:rPr>
        <w:t>relating to</w:t>
      </w:r>
      <w:r w:rsidR="00D57B37" w:rsidRPr="000E5630">
        <w:rPr>
          <w:rFonts w:ascii="Times New Roman" w:hAnsi="Times New Roman"/>
          <w:sz w:val="24"/>
          <w:szCs w:val="24"/>
        </w:rPr>
        <w:t xml:space="preserve"> the major diseases</w:t>
      </w:r>
      <w:r>
        <w:rPr>
          <w:rFonts w:ascii="Times New Roman" w:hAnsi="Times New Roman"/>
          <w:sz w:val="24"/>
          <w:szCs w:val="24"/>
        </w:rPr>
        <w:t xml:space="preserve"> such as </w:t>
      </w:r>
      <w:r w:rsidR="002E693C" w:rsidRPr="002E693C">
        <w:rPr>
          <w:rFonts w:ascii="Times New Roman" w:hAnsi="Times New Roman"/>
          <w:i/>
          <w:sz w:val="24"/>
          <w:szCs w:val="24"/>
        </w:rPr>
        <w:t xml:space="preserve">Bipolaris cactivora, Colletotrichum gloeosporioides, C. tuncatum, Enterobacter cloacae, Gilbertella persicaria, Neoscytalidium dimidiatum, </w:t>
      </w:r>
      <w:r w:rsidRPr="00B955D2">
        <w:rPr>
          <w:rFonts w:ascii="Times New Roman" w:hAnsi="Times New Roman"/>
          <w:sz w:val="24"/>
          <w:szCs w:val="24"/>
        </w:rPr>
        <w:t>virus diseases</w:t>
      </w:r>
      <w:r w:rsidR="002E693C">
        <w:rPr>
          <w:rFonts w:ascii="Times New Roman" w:hAnsi="Times New Roman"/>
          <w:sz w:val="24"/>
          <w:szCs w:val="24"/>
        </w:rPr>
        <w:t>, etc.</w:t>
      </w:r>
      <w:r w:rsidR="00FE347E" w:rsidRPr="002E693C">
        <w:rPr>
          <w:rFonts w:ascii="Times New Roman" w:hAnsi="Times New Roman"/>
          <w:sz w:val="24"/>
          <w:szCs w:val="24"/>
        </w:rPr>
        <w:t>;</w:t>
      </w:r>
    </w:p>
    <w:p w:rsidR="00D57B37" w:rsidRPr="000E5630" w:rsidRDefault="00D57B37" w:rsidP="000E563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E5630">
        <w:rPr>
          <w:rFonts w:ascii="Times New Roman" w:hAnsi="Times New Roman"/>
          <w:sz w:val="24"/>
          <w:szCs w:val="24"/>
        </w:rPr>
        <w:t>Workshop group discussions to identify priority research topics amenable to collaborative research projects</w:t>
      </w:r>
      <w:r w:rsidR="00FE347E">
        <w:rPr>
          <w:rFonts w:ascii="Times New Roman" w:hAnsi="Times New Roman"/>
          <w:sz w:val="24"/>
          <w:szCs w:val="24"/>
        </w:rPr>
        <w:t>; and</w:t>
      </w:r>
    </w:p>
    <w:p w:rsidR="00D57B37" w:rsidRPr="000E5630" w:rsidRDefault="00D57B37" w:rsidP="000E563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E5630">
        <w:rPr>
          <w:rFonts w:ascii="Times New Roman" w:hAnsi="Times New Roman"/>
          <w:sz w:val="24"/>
          <w:szCs w:val="24"/>
        </w:rPr>
        <w:t>Group discussion and consensus on the possible structure and function of a Regional Network on dragon fruit diseases</w:t>
      </w:r>
      <w:r w:rsidR="00360445">
        <w:rPr>
          <w:rFonts w:ascii="Times New Roman" w:hAnsi="Times New Roman"/>
          <w:sz w:val="24"/>
          <w:szCs w:val="24"/>
        </w:rPr>
        <w:t>.</w:t>
      </w:r>
    </w:p>
    <w:p w:rsidR="00D57B37" w:rsidRDefault="00D57B37" w:rsidP="00B44D1F">
      <w:pPr>
        <w:jc w:val="both"/>
        <w:rPr>
          <w:rFonts w:ascii="Times New Roman" w:hAnsi="Times New Roman"/>
          <w:sz w:val="24"/>
          <w:szCs w:val="24"/>
        </w:rPr>
      </w:pPr>
    </w:p>
    <w:p w:rsidR="00B44D1F" w:rsidRPr="00B44D1F" w:rsidRDefault="00B44D1F" w:rsidP="00BF605F">
      <w:pPr>
        <w:spacing w:beforeLines="50" w:before="120" w:afterLines="50" w:after="120"/>
        <w:jc w:val="both"/>
        <w:rPr>
          <w:rFonts w:ascii="Times New Roman" w:hAnsi="Times New Roman"/>
          <w:b/>
          <w:sz w:val="24"/>
          <w:szCs w:val="24"/>
        </w:rPr>
      </w:pPr>
      <w:r w:rsidRPr="00B44D1F">
        <w:rPr>
          <w:rFonts w:ascii="Times New Roman" w:hAnsi="Times New Roman"/>
          <w:b/>
          <w:sz w:val="24"/>
          <w:szCs w:val="24"/>
        </w:rPr>
        <w:t>Tentative Program of the Workshop</w:t>
      </w:r>
    </w:p>
    <w:p w:rsidR="00B44D1F" w:rsidRDefault="00B44D1F" w:rsidP="00B44D1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Day 1 (Monday 5</w:t>
      </w:r>
      <w:r w:rsidRPr="00B44D1F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 xml:space="preserve"> September): Open session and country reports</w:t>
      </w:r>
    </w:p>
    <w:p w:rsidR="00B44D1F" w:rsidRDefault="00B44D1F" w:rsidP="00B44D1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Day 2 (Tuesday 6</w:t>
      </w:r>
      <w:r w:rsidRPr="00B44D1F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 xml:space="preserve"> September): Technical papers and round-table discussions</w:t>
      </w:r>
    </w:p>
    <w:p w:rsidR="00B44D1F" w:rsidRDefault="00B44D1F" w:rsidP="00B44D1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Day3 (Wednesday 7</w:t>
      </w:r>
      <w:r w:rsidRPr="00B44D1F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 xml:space="preserve"> September): Group discussions to identify knowledge gaps, key researchers or centers of excellence, and formulation of regional networking</w:t>
      </w:r>
    </w:p>
    <w:p w:rsidR="00B44D1F" w:rsidRPr="00B44D1F" w:rsidRDefault="00B44D1F" w:rsidP="000E5630">
      <w:pPr>
        <w:jc w:val="both"/>
        <w:rPr>
          <w:rFonts w:ascii="Times New Roman" w:hAnsi="Times New Roman"/>
          <w:sz w:val="24"/>
          <w:szCs w:val="24"/>
        </w:rPr>
      </w:pPr>
    </w:p>
    <w:p w:rsidR="00D52D27" w:rsidRPr="00D52D27" w:rsidRDefault="00D52D27" w:rsidP="00BF605F">
      <w:pPr>
        <w:spacing w:beforeLines="50" w:before="120" w:afterLines="50" w:after="120"/>
        <w:jc w:val="both"/>
        <w:rPr>
          <w:rFonts w:ascii="Times New Roman" w:hAnsi="Times New Roman"/>
          <w:b/>
          <w:sz w:val="24"/>
          <w:szCs w:val="24"/>
        </w:rPr>
      </w:pPr>
      <w:r w:rsidRPr="00D52D27">
        <w:rPr>
          <w:rFonts w:ascii="Times New Roman" w:hAnsi="Times New Roman"/>
          <w:b/>
          <w:sz w:val="24"/>
          <w:szCs w:val="24"/>
        </w:rPr>
        <w:t>Registration and Submission of the Abstracts and Papers</w:t>
      </w:r>
    </w:p>
    <w:p w:rsidR="00F041BB" w:rsidRPr="00D52D27" w:rsidRDefault="00F041BB" w:rsidP="00D52D2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041BB">
        <w:rPr>
          <w:rFonts w:ascii="Times New Roman" w:hAnsi="Times New Roman"/>
          <w:sz w:val="24"/>
          <w:szCs w:val="24"/>
        </w:rPr>
        <w:t xml:space="preserve">Call for abstracts </w:t>
      </w:r>
      <w:r>
        <w:rPr>
          <w:rFonts w:ascii="Times New Roman" w:hAnsi="Times New Roman"/>
          <w:sz w:val="24"/>
          <w:szCs w:val="24"/>
        </w:rPr>
        <w:t>and p</w:t>
      </w:r>
      <w:r w:rsidR="00765FBC" w:rsidRPr="00F041BB">
        <w:rPr>
          <w:rFonts w:ascii="Times New Roman" w:hAnsi="Times New Roman"/>
          <w:sz w:val="24"/>
          <w:szCs w:val="24"/>
        </w:rPr>
        <w:t>re-registration are open until the</w:t>
      </w:r>
      <w:r>
        <w:rPr>
          <w:rFonts w:ascii="Times New Roman" w:hAnsi="Times New Roman"/>
          <w:sz w:val="24"/>
          <w:szCs w:val="24"/>
        </w:rPr>
        <w:t xml:space="preserve"> 6</w:t>
      </w:r>
      <w:r w:rsidRPr="00D52D27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r w:rsidR="00765FBC" w:rsidRPr="00F041BB"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z w:val="24"/>
          <w:szCs w:val="24"/>
        </w:rPr>
        <w:t>August 2016</w:t>
      </w:r>
      <w:r w:rsidR="00765FBC" w:rsidRPr="00F041BB">
        <w:rPr>
          <w:rFonts w:ascii="Times New Roman" w:hAnsi="Times New Roman"/>
          <w:sz w:val="24"/>
          <w:szCs w:val="24"/>
        </w:rPr>
        <w:t xml:space="preserve">. To register </w:t>
      </w:r>
      <w:r w:rsidR="00D52D27">
        <w:rPr>
          <w:rFonts w:ascii="Times New Roman" w:hAnsi="Times New Roman"/>
          <w:sz w:val="24"/>
          <w:szCs w:val="24"/>
        </w:rPr>
        <w:t xml:space="preserve">and/or submit the abstract </w:t>
      </w:r>
      <w:r w:rsidR="00765FBC" w:rsidRPr="00F041BB">
        <w:rPr>
          <w:rFonts w:ascii="Times New Roman" w:hAnsi="Times New Roman"/>
          <w:sz w:val="24"/>
          <w:szCs w:val="24"/>
        </w:rPr>
        <w:t>please </w:t>
      </w:r>
      <w:r>
        <w:rPr>
          <w:rFonts w:ascii="Times New Roman" w:hAnsi="Times New Roman"/>
          <w:sz w:val="24"/>
          <w:szCs w:val="24"/>
        </w:rPr>
        <w:t>e</w:t>
      </w:r>
      <w:r w:rsidR="00F64555">
        <w:rPr>
          <w:rFonts w:ascii="Times New Roman" w:hAnsi="Times New Roman"/>
          <w:sz w:val="24"/>
          <w:szCs w:val="24"/>
        </w:rPr>
        <w:t>mail to Ms. Carissa Huang at: &lt;</w:t>
      </w:r>
      <w:r w:rsidR="00F64555" w:rsidRPr="00F64555">
        <w:rPr>
          <w:rFonts w:ascii="Times New Roman" w:hAnsi="Times New Roman"/>
          <w:sz w:val="24"/>
          <w:szCs w:val="24"/>
        </w:rPr>
        <w:t>phhuang@fftc.org.tw</w:t>
      </w:r>
      <w:r w:rsidR="00F64555">
        <w:rPr>
          <w:rFonts w:ascii="Times New Roman" w:hAnsi="Times New Roman"/>
          <w:sz w:val="24"/>
          <w:szCs w:val="24"/>
        </w:rPr>
        <w:t>&gt;</w:t>
      </w:r>
    </w:p>
    <w:p w:rsidR="00765FBC" w:rsidRPr="00F041BB" w:rsidRDefault="00F041BB" w:rsidP="00D52D2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</w:t>
      </w:r>
      <w:r w:rsidRPr="00F041BB">
        <w:rPr>
          <w:rFonts w:ascii="Times New Roman" w:hAnsi="Times New Roman"/>
          <w:sz w:val="24"/>
          <w:szCs w:val="24"/>
        </w:rPr>
        <w:t>abstract</w:t>
      </w:r>
      <w:r w:rsidR="00765FBC" w:rsidRPr="00F041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is limited to 350-500 words. Full papers of 3,000-4,000 words, all inclusive, are welcome. </w:t>
      </w:r>
      <w:r w:rsidR="00F64555">
        <w:rPr>
          <w:rFonts w:ascii="Times New Roman" w:hAnsi="Times New Roman"/>
          <w:sz w:val="24"/>
          <w:szCs w:val="24"/>
        </w:rPr>
        <w:t xml:space="preserve">The papers in hardcopy and electronic file are to be submitted at the workshop. </w:t>
      </w:r>
      <w:r>
        <w:rPr>
          <w:rFonts w:ascii="Times New Roman" w:hAnsi="Times New Roman"/>
          <w:sz w:val="24"/>
          <w:szCs w:val="24"/>
        </w:rPr>
        <w:t xml:space="preserve">After </w:t>
      </w:r>
      <w:r w:rsidR="00F64555">
        <w:rPr>
          <w:rFonts w:ascii="Times New Roman" w:hAnsi="Times New Roman"/>
          <w:sz w:val="24"/>
          <w:szCs w:val="24"/>
        </w:rPr>
        <w:t xml:space="preserve">technical review and </w:t>
      </w:r>
      <w:r>
        <w:rPr>
          <w:rFonts w:ascii="Times New Roman" w:hAnsi="Times New Roman"/>
          <w:sz w:val="24"/>
          <w:szCs w:val="24"/>
        </w:rPr>
        <w:t xml:space="preserve">editing, they will be published </w:t>
      </w:r>
      <w:r w:rsidR="0093086C">
        <w:rPr>
          <w:rFonts w:ascii="Times New Roman" w:hAnsi="Times New Roman"/>
          <w:sz w:val="24"/>
          <w:szCs w:val="24"/>
        </w:rPr>
        <w:t xml:space="preserve">in the </w:t>
      </w:r>
      <w:r>
        <w:rPr>
          <w:rFonts w:ascii="Times New Roman" w:hAnsi="Times New Roman"/>
          <w:sz w:val="24"/>
          <w:szCs w:val="24"/>
        </w:rPr>
        <w:t xml:space="preserve">workshop proceedings in a book form. </w:t>
      </w:r>
    </w:p>
    <w:p w:rsidR="002F700B" w:rsidRDefault="00124998" w:rsidP="000E5630">
      <w:pPr>
        <w:jc w:val="both"/>
        <w:rPr>
          <w:rFonts w:ascii="Times New Roman" w:hAnsi="Times New Roman"/>
          <w:sz w:val="24"/>
          <w:szCs w:val="24"/>
        </w:rPr>
      </w:pPr>
    </w:p>
    <w:p w:rsidR="00D52D27" w:rsidRPr="00D52D27" w:rsidRDefault="00D52D27" w:rsidP="00BF605F">
      <w:pPr>
        <w:spacing w:beforeLines="50" w:before="120" w:afterLines="50" w:after="120"/>
        <w:jc w:val="both"/>
        <w:rPr>
          <w:rFonts w:ascii="Times New Roman" w:hAnsi="Times New Roman"/>
          <w:b/>
          <w:sz w:val="24"/>
          <w:szCs w:val="24"/>
        </w:rPr>
      </w:pPr>
      <w:r w:rsidRPr="00D52D27">
        <w:rPr>
          <w:rFonts w:ascii="Times New Roman" w:hAnsi="Times New Roman"/>
          <w:b/>
          <w:sz w:val="24"/>
          <w:szCs w:val="24"/>
        </w:rPr>
        <w:t>Logistic Matters</w:t>
      </w:r>
    </w:p>
    <w:p w:rsidR="00F64555" w:rsidRPr="00187F3D" w:rsidRDefault="00F64555" w:rsidP="00D52D2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F041BB">
        <w:rPr>
          <w:rFonts w:ascii="Times New Roman" w:hAnsi="Times New Roman"/>
          <w:sz w:val="24"/>
          <w:szCs w:val="24"/>
        </w:rPr>
        <w:t xml:space="preserve">There is no registration fee but participants will cover their </w:t>
      </w:r>
      <w:r>
        <w:rPr>
          <w:rFonts w:ascii="Times New Roman" w:hAnsi="Times New Roman"/>
          <w:sz w:val="24"/>
          <w:szCs w:val="24"/>
        </w:rPr>
        <w:t xml:space="preserve">own accommodation, </w:t>
      </w:r>
      <w:r w:rsidRPr="00F041BB">
        <w:rPr>
          <w:rFonts w:ascii="Times New Roman" w:hAnsi="Times New Roman"/>
          <w:sz w:val="24"/>
          <w:szCs w:val="24"/>
        </w:rPr>
        <w:t>meals and transportation.</w:t>
      </w:r>
      <w:r>
        <w:rPr>
          <w:rFonts w:ascii="Times New Roman" w:hAnsi="Times New Roman"/>
          <w:sz w:val="24"/>
          <w:szCs w:val="24"/>
        </w:rPr>
        <w:t xml:space="preserve"> Early registered participants will be booked into the Mekong Institute’s standard hotel rooms. </w:t>
      </w:r>
      <w:r w:rsidRPr="00187F3D">
        <w:rPr>
          <w:rFonts w:ascii="Times New Roman" w:hAnsi="Times New Roman"/>
          <w:b/>
          <w:sz w:val="24"/>
          <w:szCs w:val="24"/>
        </w:rPr>
        <w:t>Accommodation and meal costs are about US$60 per person per day.</w:t>
      </w:r>
    </w:p>
    <w:p w:rsidR="00D52D27" w:rsidRDefault="00D52D27" w:rsidP="00D52D2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52D27">
        <w:rPr>
          <w:rFonts w:ascii="Times New Roman" w:hAnsi="Times New Roman"/>
          <w:sz w:val="24"/>
          <w:szCs w:val="24"/>
        </w:rPr>
        <w:t>All other logistic matters will be given to the participants on time.</w:t>
      </w:r>
    </w:p>
    <w:p w:rsidR="00D52D27" w:rsidRDefault="00D52D27" w:rsidP="00D52D27">
      <w:pPr>
        <w:jc w:val="both"/>
        <w:rPr>
          <w:rFonts w:ascii="Times New Roman" w:hAnsi="Times New Roman"/>
          <w:sz w:val="24"/>
          <w:szCs w:val="24"/>
        </w:rPr>
      </w:pPr>
    </w:p>
    <w:p w:rsidR="00187F3D" w:rsidRDefault="00187F3D" w:rsidP="00BF605F">
      <w:pPr>
        <w:spacing w:beforeLines="50" w:before="120" w:afterLines="50" w:after="12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52D27" w:rsidRPr="00690E41" w:rsidRDefault="00690E41" w:rsidP="00BF605F">
      <w:pPr>
        <w:spacing w:beforeLines="50" w:before="120" w:afterLines="50" w:after="120"/>
        <w:jc w:val="both"/>
        <w:rPr>
          <w:rFonts w:ascii="Times New Roman" w:hAnsi="Times New Roman"/>
          <w:b/>
          <w:sz w:val="24"/>
          <w:szCs w:val="24"/>
        </w:rPr>
      </w:pPr>
      <w:r w:rsidRPr="00690E41">
        <w:rPr>
          <w:rFonts w:ascii="Times New Roman" w:hAnsi="Times New Roman"/>
          <w:b/>
          <w:sz w:val="24"/>
          <w:szCs w:val="24"/>
        </w:rPr>
        <w:lastRenderedPageBreak/>
        <w:t>Co-organizers of the Worksh</w:t>
      </w:r>
      <w:r>
        <w:rPr>
          <w:rFonts w:ascii="Times New Roman" w:hAnsi="Times New Roman"/>
          <w:b/>
          <w:sz w:val="24"/>
          <w:szCs w:val="24"/>
        </w:rPr>
        <w:t>o</w:t>
      </w:r>
      <w:r w:rsidRPr="00690E41">
        <w:rPr>
          <w:rFonts w:ascii="Times New Roman" w:hAnsi="Times New Roman"/>
          <w:b/>
          <w:sz w:val="24"/>
          <w:szCs w:val="24"/>
        </w:rPr>
        <w:t>p</w:t>
      </w:r>
    </w:p>
    <w:p w:rsidR="00D52D27" w:rsidRDefault="00690E41" w:rsidP="00690E4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FFTC: George Kuo at &lt;gkuo07@gmail.com&gt;</w:t>
      </w:r>
    </w:p>
    <w:p w:rsidR="00690E41" w:rsidRDefault="00690E41" w:rsidP="00690E4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NZ Plant &amp; Food Research: Bob Fullerton at </w:t>
      </w:r>
      <w:r w:rsidRPr="00690E41">
        <w:rPr>
          <w:rFonts w:ascii="Times New Roman" w:hAnsi="Times New Roman"/>
          <w:sz w:val="24"/>
          <w:szCs w:val="24"/>
        </w:rPr>
        <w:t>&lt;Bob.Fullerton@plantandfood.co.nz&gt;</w:t>
      </w:r>
    </w:p>
    <w:p w:rsidR="00690E41" w:rsidRDefault="00690E41" w:rsidP="00690E4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90E41">
        <w:rPr>
          <w:rFonts w:ascii="Times New Roman" w:hAnsi="Times New Roman"/>
          <w:sz w:val="24"/>
          <w:szCs w:val="24"/>
        </w:rPr>
        <w:t xml:space="preserve">Mekong Institute: </w:t>
      </w:r>
      <w:r>
        <w:rPr>
          <w:rFonts w:ascii="Times New Roman" w:hAnsi="Times New Roman"/>
          <w:sz w:val="24"/>
          <w:szCs w:val="24"/>
        </w:rPr>
        <w:t xml:space="preserve">Maria Theresa S. Medialdia at </w:t>
      </w:r>
      <w:hyperlink r:id="rId11" w:history="1">
        <w:r w:rsidR="006039EE" w:rsidRPr="006039EE">
          <w:t>maria@mekonginstitute.org</w:t>
        </w:r>
      </w:hyperlink>
    </w:p>
    <w:p w:rsidR="006039EE" w:rsidRPr="00690E41" w:rsidRDefault="006039EE" w:rsidP="00690E4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TFNet: Desa Hassim &lt;</w:t>
      </w:r>
      <w:r w:rsidRPr="006039EE">
        <w:rPr>
          <w:rFonts w:ascii="Times New Roman" w:hAnsi="Times New Roman"/>
          <w:sz w:val="24"/>
          <w:szCs w:val="24"/>
        </w:rPr>
        <w:t>mdesa@itfnet.org&gt;</w:t>
      </w:r>
    </w:p>
    <w:sectPr w:rsidR="006039EE" w:rsidRPr="00690E41" w:rsidSect="00186E60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998" w:rsidRDefault="00124998" w:rsidP="00013C9A">
      <w:r>
        <w:separator/>
      </w:r>
    </w:p>
  </w:endnote>
  <w:endnote w:type="continuationSeparator" w:id="0">
    <w:p w:rsidR="00124998" w:rsidRDefault="00124998" w:rsidP="0001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803422"/>
      <w:docPartObj>
        <w:docPartGallery w:val="Page Numbers (Bottom of Page)"/>
        <w:docPartUnique/>
      </w:docPartObj>
    </w:sdtPr>
    <w:sdtEndPr/>
    <w:sdtContent>
      <w:p w:rsidR="00B44D1F" w:rsidRDefault="00F07A7E">
        <w:pPr>
          <w:pStyle w:val="Footer"/>
          <w:jc w:val="center"/>
        </w:pPr>
        <w:r>
          <w:fldChar w:fldCharType="begin"/>
        </w:r>
        <w:r w:rsidR="00955FFB">
          <w:instrText xml:space="preserve"> PAGE   \* MERGEFORMAT </w:instrText>
        </w:r>
        <w:r>
          <w:fldChar w:fldCharType="separate"/>
        </w:r>
        <w:r w:rsidR="00187F3D" w:rsidRPr="00187F3D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B44D1F" w:rsidRDefault="00B44D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998" w:rsidRDefault="00124998" w:rsidP="00013C9A">
      <w:r>
        <w:separator/>
      </w:r>
    </w:p>
  </w:footnote>
  <w:footnote w:type="continuationSeparator" w:id="0">
    <w:p w:rsidR="00124998" w:rsidRDefault="00124998" w:rsidP="00013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84ACA"/>
    <w:multiLevelType w:val="hybridMultilevel"/>
    <w:tmpl w:val="B83C53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375C2"/>
    <w:multiLevelType w:val="hybridMultilevel"/>
    <w:tmpl w:val="ADEEF376"/>
    <w:lvl w:ilvl="0" w:tplc="1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5A0E"/>
    <w:rsid w:val="0000660D"/>
    <w:rsid w:val="00013C9A"/>
    <w:rsid w:val="00014168"/>
    <w:rsid w:val="00055793"/>
    <w:rsid w:val="000B5F0B"/>
    <w:rsid w:val="000C4038"/>
    <w:rsid w:val="000D382D"/>
    <w:rsid w:val="000E5630"/>
    <w:rsid w:val="000F5985"/>
    <w:rsid w:val="00124998"/>
    <w:rsid w:val="00145D15"/>
    <w:rsid w:val="00152F21"/>
    <w:rsid w:val="00186E60"/>
    <w:rsid w:val="0018730F"/>
    <w:rsid w:val="00187F3D"/>
    <w:rsid w:val="001D11A7"/>
    <w:rsid w:val="00200BE9"/>
    <w:rsid w:val="002330CF"/>
    <w:rsid w:val="002C3C2F"/>
    <w:rsid w:val="002C43F5"/>
    <w:rsid w:val="002E693C"/>
    <w:rsid w:val="00325B79"/>
    <w:rsid w:val="00327425"/>
    <w:rsid w:val="00360445"/>
    <w:rsid w:val="00364E1F"/>
    <w:rsid w:val="003B5EC8"/>
    <w:rsid w:val="004A4C62"/>
    <w:rsid w:val="005464B5"/>
    <w:rsid w:val="00551170"/>
    <w:rsid w:val="005A442E"/>
    <w:rsid w:val="005B445D"/>
    <w:rsid w:val="005D16AE"/>
    <w:rsid w:val="005D2099"/>
    <w:rsid w:val="006039EE"/>
    <w:rsid w:val="006217C8"/>
    <w:rsid w:val="00635DFE"/>
    <w:rsid w:val="00676EFB"/>
    <w:rsid w:val="00690E41"/>
    <w:rsid w:val="006D035C"/>
    <w:rsid w:val="007055DB"/>
    <w:rsid w:val="00706E2D"/>
    <w:rsid w:val="00722F2A"/>
    <w:rsid w:val="00765FBC"/>
    <w:rsid w:val="007C1F82"/>
    <w:rsid w:val="007C6014"/>
    <w:rsid w:val="007E577C"/>
    <w:rsid w:val="007F2E54"/>
    <w:rsid w:val="00831F63"/>
    <w:rsid w:val="00854669"/>
    <w:rsid w:val="00881C5E"/>
    <w:rsid w:val="008B3EE8"/>
    <w:rsid w:val="008C6921"/>
    <w:rsid w:val="008D1D70"/>
    <w:rsid w:val="008E0BB9"/>
    <w:rsid w:val="0093086C"/>
    <w:rsid w:val="00936C0D"/>
    <w:rsid w:val="00955FFB"/>
    <w:rsid w:val="00A526E7"/>
    <w:rsid w:val="00AB5A0E"/>
    <w:rsid w:val="00B23B62"/>
    <w:rsid w:val="00B44D1F"/>
    <w:rsid w:val="00B955D2"/>
    <w:rsid w:val="00BF605F"/>
    <w:rsid w:val="00C05171"/>
    <w:rsid w:val="00C74456"/>
    <w:rsid w:val="00D32A8F"/>
    <w:rsid w:val="00D52D27"/>
    <w:rsid w:val="00D57B37"/>
    <w:rsid w:val="00D90FA5"/>
    <w:rsid w:val="00D94FAB"/>
    <w:rsid w:val="00DA64DB"/>
    <w:rsid w:val="00DE569E"/>
    <w:rsid w:val="00E4743C"/>
    <w:rsid w:val="00E56734"/>
    <w:rsid w:val="00E8755A"/>
    <w:rsid w:val="00EE02F8"/>
    <w:rsid w:val="00F041BB"/>
    <w:rsid w:val="00F07A7E"/>
    <w:rsid w:val="00F21248"/>
    <w:rsid w:val="00F311E0"/>
    <w:rsid w:val="00F56128"/>
    <w:rsid w:val="00F64555"/>
    <w:rsid w:val="00F941C1"/>
    <w:rsid w:val="00FA5472"/>
    <w:rsid w:val="00FA5B76"/>
    <w:rsid w:val="00FE347E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4520EA-63FB-4831-AB94-29EA3371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A0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22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F2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F2A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2F2A"/>
    <w:pPr>
      <w:spacing w:after="0" w:line="240" w:lineRule="auto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F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F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4E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3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13C9A"/>
    <w:rPr>
      <w:rFonts w:ascii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13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13C9A"/>
    <w:rPr>
      <w:rFonts w:ascii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65FBC"/>
    <w:pPr>
      <w:spacing w:before="100" w:beforeAutospacing="1" w:after="100" w:afterAutospacing="1"/>
    </w:pPr>
    <w:rPr>
      <w:rFonts w:ascii="PMingLiU" w:eastAsia="PMingLiU" w:hAnsi="PMingLiU" w:cs="PMingLiU"/>
      <w:sz w:val="24"/>
      <w:szCs w:val="24"/>
      <w:lang w:val="en-US" w:eastAsia="zh-TW"/>
    </w:rPr>
  </w:style>
  <w:style w:type="character" w:styleId="Emphasis">
    <w:name w:val="Emphasis"/>
    <w:basedOn w:val="DefaultParagraphFont"/>
    <w:uiPriority w:val="20"/>
    <w:qFormat/>
    <w:rsid w:val="00765FBC"/>
    <w:rPr>
      <w:i/>
      <w:iCs/>
    </w:rPr>
  </w:style>
  <w:style w:type="character" w:customStyle="1" w:styleId="apple-converted-space">
    <w:name w:val="apple-converted-space"/>
    <w:basedOn w:val="DefaultParagraphFont"/>
    <w:rsid w:val="00765FBC"/>
  </w:style>
  <w:style w:type="character" w:styleId="Hyperlink">
    <w:name w:val="Hyperlink"/>
    <w:basedOn w:val="DefaultParagraphFont"/>
    <w:uiPriority w:val="99"/>
    <w:unhideWhenUsed/>
    <w:rsid w:val="00765FBC"/>
    <w:rPr>
      <w:color w:val="0000FF"/>
      <w:u w:val="single"/>
    </w:rPr>
  </w:style>
  <w:style w:type="character" w:customStyle="1" w:styleId="go">
    <w:name w:val="go"/>
    <w:basedOn w:val="DefaultParagraphFont"/>
    <w:rsid w:val="00690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4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a@mekonginstitute.or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Plant &amp; Food Research</Company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Fullerton</dc:creator>
  <cp:keywords/>
  <dc:description/>
  <cp:lastModifiedBy>Win8 CEO</cp:lastModifiedBy>
  <cp:revision>3</cp:revision>
  <cp:lastPrinted>2016-07-28T03:04:00Z</cp:lastPrinted>
  <dcterms:created xsi:type="dcterms:W3CDTF">2016-07-28T02:55:00Z</dcterms:created>
  <dcterms:modified xsi:type="dcterms:W3CDTF">2016-07-28T03:06:00Z</dcterms:modified>
</cp:coreProperties>
</file>